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78" w:rsidRDefault="00972578" w:rsidP="00972578">
      <w:pPr>
        <w:pStyle w:val="1"/>
        <w:spacing w:line="240" w:lineRule="auto"/>
        <w:ind w:left="9639"/>
        <w:jc w:val="center"/>
        <w:rPr>
          <w:sz w:val="24"/>
          <w:szCs w:val="24"/>
        </w:rPr>
      </w:pPr>
      <w:r w:rsidRPr="00E07B36">
        <w:rPr>
          <w:sz w:val="24"/>
          <w:szCs w:val="24"/>
        </w:rPr>
        <w:t>Приложение 2</w:t>
      </w:r>
    </w:p>
    <w:p w:rsidR="00972578" w:rsidRDefault="00972578" w:rsidP="00972578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972578" w:rsidRDefault="00972578" w:rsidP="00972578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Родионово</w:t>
      </w:r>
      <w:proofErr w:type="spellEnd"/>
      <w:r>
        <w:rPr>
          <w:sz w:val="24"/>
          <w:szCs w:val="24"/>
        </w:rPr>
        <w:t>-</w:t>
      </w:r>
    </w:p>
    <w:p w:rsidR="00972578" w:rsidRDefault="00972578" w:rsidP="00972578">
      <w:pPr>
        <w:ind w:left="963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Несветайского</w:t>
      </w:r>
      <w:proofErr w:type="spellEnd"/>
      <w:r>
        <w:rPr>
          <w:sz w:val="24"/>
          <w:szCs w:val="24"/>
        </w:rPr>
        <w:t xml:space="preserve"> района Ростовской области</w:t>
      </w:r>
    </w:p>
    <w:p w:rsidR="00972578" w:rsidRDefault="00972578" w:rsidP="00972578">
      <w:pPr>
        <w:ind w:left="9639"/>
        <w:jc w:val="center"/>
        <w:rPr>
          <w:sz w:val="28"/>
          <w:szCs w:val="28"/>
        </w:rPr>
      </w:pPr>
      <w:r>
        <w:rPr>
          <w:sz w:val="24"/>
          <w:szCs w:val="24"/>
        </w:rPr>
        <w:t>от 27 ноября 2015 года № 122-4</w:t>
      </w:r>
    </w:p>
    <w:p w:rsidR="00972578" w:rsidRDefault="00972578" w:rsidP="00972578">
      <w:pPr>
        <w:jc w:val="center"/>
      </w:pPr>
      <w:r>
        <w:t xml:space="preserve">Графическое изображение схемы </w:t>
      </w:r>
    </w:p>
    <w:p w:rsidR="00972578" w:rsidRDefault="00972578" w:rsidP="00972578">
      <w:pPr>
        <w:jc w:val="center"/>
      </w:pPr>
      <w:proofErr w:type="spellStart"/>
      <w:r>
        <w:t>многомандатных</w:t>
      </w:r>
      <w:proofErr w:type="spellEnd"/>
      <w:r>
        <w:t xml:space="preserve"> избирательных округов по выборам депутатов Собрания депутатов </w:t>
      </w:r>
    </w:p>
    <w:p w:rsidR="00972578" w:rsidRDefault="00972578" w:rsidP="00972578">
      <w:pPr>
        <w:jc w:val="center"/>
      </w:pPr>
      <w:proofErr w:type="spellStart"/>
      <w:r>
        <w:t>Кутейниковского</w:t>
      </w:r>
      <w:proofErr w:type="spellEnd"/>
      <w:r>
        <w:t xml:space="preserve">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Ростовской области</w:t>
      </w:r>
    </w:p>
    <w:p w:rsidR="00972578" w:rsidRDefault="00972578" w:rsidP="00972578">
      <w:pPr>
        <w:jc w:val="center"/>
      </w:pPr>
      <w:r>
        <w:rPr>
          <w:noProof/>
        </w:rPr>
        <w:drawing>
          <wp:inline distT="0" distB="0" distL="0" distR="0">
            <wp:extent cx="4714875" cy="4953000"/>
            <wp:effectExtent l="19050" t="0" r="9525" b="0"/>
            <wp:docPr id="1" name="Рисунок 1" descr="Кутейниковское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тейниковское (схем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78" w:rsidRDefault="00972578" w:rsidP="00972578">
      <w:pPr>
        <w:pStyle w:val="a3"/>
        <w:tabs>
          <w:tab w:val="clear" w:pos="4677"/>
          <w:tab w:val="clear" w:pos="9355"/>
        </w:tabs>
        <w:ind w:left="360"/>
        <w:rPr>
          <w:sz w:val="28"/>
          <w:szCs w:val="28"/>
        </w:rPr>
      </w:pPr>
      <w:r>
        <w:t xml:space="preserve">1. </w:t>
      </w:r>
      <w:proofErr w:type="spellStart"/>
      <w:r>
        <w:t>Кутейниковский</w:t>
      </w:r>
      <w:proofErr w:type="spellEnd"/>
      <w:r>
        <w:t xml:space="preserve"> </w:t>
      </w:r>
      <w:proofErr w:type="spellStart"/>
      <w:r>
        <w:t>десятимандатный</w:t>
      </w:r>
      <w:proofErr w:type="spellEnd"/>
      <w:r>
        <w:t xml:space="preserve"> избирательный округ №1</w:t>
      </w:r>
    </w:p>
    <w:p w:rsidR="003850F3" w:rsidRDefault="003850F3"/>
    <w:sectPr w:rsidR="003850F3"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72578"/>
    <w:rsid w:val="003850F3"/>
    <w:rsid w:val="0097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578"/>
    <w:pPr>
      <w:keepNext/>
      <w:spacing w:line="360" w:lineRule="auto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578"/>
    <w:rPr>
      <w:rFonts w:eastAsia="Times New Roman" w:cs="Times New Roman"/>
      <w:szCs w:val="28"/>
      <w:lang w:eastAsia="ru-RU"/>
    </w:rPr>
  </w:style>
  <w:style w:type="paragraph" w:styleId="a3">
    <w:name w:val="header"/>
    <w:basedOn w:val="a"/>
    <w:link w:val="a4"/>
    <w:rsid w:val="009725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2578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2017-02-14T12:06:00Z</dcterms:created>
  <dcterms:modified xsi:type="dcterms:W3CDTF">2017-02-14T12:07:00Z</dcterms:modified>
</cp:coreProperties>
</file>