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CF" w:rsidRPr="00DD4CD9" w:rsidRDefault="000103CF" w:rsidP="000103C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  <w:lang w:eastAsia="zh-CN"/>
        </w:rPr>
      </w:pPr>
      <w:r w:rsidRPr="00DD4CD9">
        <w:rPr>
          <w:b/>
          <w:szCs w:val="28"/>
        </w:rPr>
        <w:t>ТЕРРИТОРИАЛЬНАЯ  ИЗБИРАТЕЛЬНАЯ КОМИССИЯ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РОДИОНОВО-НЕСВЕТАЙСКОГО РАЙОНА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РОСТОВСКОЙ ОБЛАСТИ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ПОСТАНОВЛЕНИЕ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BC33B9" w:rsidRDefault="000B60E4" w:rsidP="000103CF">
      <w:pPr>
        <w:jc w:val="both"/>
        <w:rPr>
          <w:szCs w:val="28"/>
        </w:rPr>
      </w:pPr>
      <w:r>
        <w:rPr>
          <w:szCs w:val="28"/>
        </w:rPr>
        <w:t>1</w:t>
      </w:r>
      <w:r w:rsidR="006702EE">
        <w:rPr>
          <w:szCs w:val="28"/>
        </w:rPr>
        <w:t>7</w:t>
      </w:r>
      <w:bookmarkStart w:id="0" w:name="_GoBack"/>
      <w:bookmarkEnd w:id="0"/>
      <w:r w:rsidR="000103CF" w:rsidRPr="00DD4CD9">
        <w:rPr>
          <w:szCs w:val="28"/>
        </w:rPr>
        <w:t xml:space="preserve"> июля 202</w:t>
      </w:r>
      <w:r w:rsidR="00C17E82">
        <w:rPr>
          <w:szCs w:val="28"/>
        </w:rPr>
        <w:t>4</w:t>
      </w:r>
      <w:r w:rsidR="000103CF" w:rsidRPr="00DD4CD9">
        <w:rPr>
          <w:szCs w:val="28"/>
        </w:rPr>
        <w:t xml:space="preserve"> г.                                                                                         № </w:t>
      </w:r>
      <w:r w:rsidR="00C17E82">
        <w:rPr>
          <w:szCs w:val="28"/>
        </w:rPr>
        <w:t>10</w:t>
      </w:r>
      <w:r>
        <w:rPr>
          <w:szCs w:val="28"/>
        </w:rPr>
        <w:t>1</w:t>
      </w:r>
      <w:r w:rsidR="000103CF" w:rsidRPr="00C17E82">
        <w:rPr>
          <w:szCs w:val="28"/>
        </w:rPr>
        <w:t>-</w:t>
      </w:r>
      <w:r>
        <w:rPr>
          <w:szCs w:val="28"/>
        </w:rPr>
        <w:t>2</w:t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szCs w:val="28"/>
        </w:rPr>
      </w:pPr>
      <w:r w:rsidRPr="00DD4CD9">
        <w:rPr>
          <w:szCs w:val="28"/>
        </w:rPr>
        <w:t>сл. Родионово-Несветайская</w:t>
      </w:r>
    </w:p>
    <w:p w:rsidR="000103CF" w:rsidRPr="00AF1DE7" w:rsidRDefault="000103CF">
      <w:pPr>
        <w:jc w:val="center"/>
        <w:rPr>
          <w:szCs w:val="28"/>
        </w:rPr>
      </w:pPr>
    </w:p>
    <w:p w:rsidR="004D0480" w:rsidRDefault="005709B7" w:rsidP="00C17E82">
      <w:pPr>
        <w:ind w:left="1701" w:right="1416"/>
        <w:jc w:val="both"/>
        <w:rPr>
          <w:b/>
        </w:rPr>
      </w:pPr>
      <w:r w:rsidRPr="005709B7">
        <w:rPr>
          <w:b/>
        </w:rPr>
        <w:t xml:space="preserve">О </w:t>
      </w:r>
      <w:r w:rsidR="000B60E4" w:rsidRPr="000B60E4">
        <w:rPr>
          <w:b/>
        </w:rPr>
        <w:t xml:space="preserve">форме нагрудного знака наблюдателя </w:t>
      </w:r>
      <w:r w:rsidR="00782017">
        <w:rPr>
          <w:b/>
        </w:rPr>
        <w:t xml:space="preserve">на </w:t>
      </w:r>
      <w:r w:rsidR="00C17E82" w:rsidRPr="00C17E82">
        <w:rPr>
          <w:b/>
        </w:rPr>
        <w:t>дополнительных выбор</w:t>
      </w:r>
      <w:r w:rsidR="00C17E82">
        <w:rPr>
          <w:b/>
        </w:rPr>
        <w:t>ах</w:t>
      </w:r>
      <w:r w:rsidR="00C17E82" w:rsidRPr="00C17E82">
        <w:rPr>
          <w:b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C17E82" w:rsidRPr="00AF1DE7" w:rsidRDefault="00C17E82" w:rsidP="00C17E82">
      <w:pPr>
        <w:ind w:left="1701" w:right="1416"/>
        <w:jc w:val="both"/>
        <w:rPr>
          <w:b/>
          <w:szCs w:val="28"/>
        </w:rPr>
      </w:pPr>
    </w:p>
    <w:p w:rsidR="000B60E4" w:rsidRDefault="000B60E4" w:rsidP="000103CF">
      <w:pPr>
        <w:spacing w:line="276" w:lineRule="auto"/>
        <w:ind w:firstLine="708"/>
        <w:jc w:val="both"/>
        <w:rPr>
          <w:szCs w:val="28"/>
        </w:rPr>
      </w:pPr>
      <w:r w:rsidRPr="000B60E4">
        <w:rPr>
          <w:szCs w:val="28"/>
        </w:rPr>
        <w:t>В соответствии с пунктом 8 части 15 статьи 19 Областного закона от 12.05.2016 № 525-ЗС «О выборах и референдумах в Ростовской области»,</w:t>
      </w:r>
    </w:p>
    <w:p w:rsidR="000103CF" w:rsidRPr="00D46862" w:rsidRDefault="000103CF" w:rsidP="000B60E4">
      <w:pPr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 Ростовской области ПОСТАНОВЛЯЕТ</w:t>
      </w:r>
      <w:r>
        <w:rPr>
          <w:b/>
          <w:szCs w:val="28"/>
        </w:rPr>
        <w:t>:</w:t>
      </w:r>
    </w:p>
    <w:p w:rsidR="005709B7" w:rsidRPr="005709B7" w:rsidRDefault="005709B7" w:rsidP="000B60E4">
      <w:pPr>
        <w:pStyle w:val="af3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9B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0B60E4" w:rsidRPr="000B60E4">
        <w:rPr>
          <w:rFonts w:ascii="Times New Roman" w:eastAsia="Times New Roman" w:hAnsi="Times New Roman"/>
          <w:sz w:val="28"/>
          <w:szCs w:val="28"/>
          <w:lang w:eastAsia="ru-RU"/>
        </w:rPr>
        <w:t>Установить прилагаемые формы нагрудных знаков наблюдателя при проведении дополнительных выбор</w:t>
      </w:r>
      <w:r w:rsidR="00492BFF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0B60E4" w:rsidRPr="000B60E4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Pr="005709B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B60E4" w:rsidRDefault="00492BFF" w:rsidP="000B60E4">
      <w:pPr>
        <w:pStyle w:val="af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60E4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0B60E4" w:rsidRPr="000B60E4">
        <w:t xml:space="preserve"> </w:t>
      </w:r>
      <w:r w:rsidR="000B60E4" w:rsidRPr="000B60E4">
        <w:rPr>
          <w:rFonts w:ascii="Times New Roman" w:hAnsi="Times New Roman"/>
          <w:sz w:val="28"/>
          <w:szCs w:val="28"/>
        </w:rPr>
        <w:t>Секретар</w:t>
      </w:r>
      <w:r w:rsidR="000B60E4">
        <w:rPr>
          <w:rFonts w:ascii="Times New Roman" w:hAnsi="Times New Roman"/>
          <w:sz w:val="28"/>
          <w:szCs w:val="28"/>
        </w:rPr>
        <w:t>ю</w:t>
      </w:r>
      <w:r w:rsidR="000B60E4" w:rsidRPr="000B60E4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 Л.А. Горшковой </w:t>
      </w:r>
      <w:r w:rsidR="000B60E4" w:rsidRPr="000B60E4">
        <w:rPr>
          <w:rFonts w:ascii="Times New Roman" w:eastAsia="Times New Roman" w:hAnsi="Times New Roman"/>
          <w:sz w:val="28"/>
          <w:szCs w:val="28"/>
          <w:lang w:eastAsia="ru-RU"/>
        </w:rPr>
        <w:t>довести приложение к настоящему постановлению до сведения участковой избирательной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1662</w:t>
      </w:r>
      <w:r w:rsidR="000B60E4" w:rsidRPr="000B60E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B60E4" w:rsidRDefault="000B60E4" w:rsidP="000B60E4">
      <w:pPr>
        <w:pStyle w:val="af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0B60E4">
        <w:t xml:space="preserve"> </w:t>
      </w:r>
      <w:proofErr w:type="gramStart"/>
      <w:r w:rsidRPr="000B60E4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0B60E4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0103CF" w:rsidRPr="005709B7" w:rsidRDefault="000B60E4" w:rsidP="000B60E4">
      <w:pPr>
        <w:pStyle w:val="af3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proofErr w:type="gramStart"/>
      <w:r w:rsidR="000103CF" w:rsidRPr="005709B7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0103CF" w:rsidRPr="005709B7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bCs/>
          <w:sz w:val="28"/>
          <w:szCs w:val="28"/>
        </w:rPr>
        <w:t>заместителя председателя</w:t>
      </w:r>
      <w:r w:rsidR="000103CF" w:rsidRPr="005709B7">
        <w:rPr>
          <w:rFonts w:ascii="Times New Roman" w:hAnsi="Times New Roman"/>
          <w:bCs/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 </w:t>
      </w:r>
      <w:r>
        <w:rPr>
          <w:rFonts w:ascii="Times New Roman" w:hAnsi="Times New Roman"/>
          <w:bCs/>
          <w:sz w:val="28"/>
          <w:szCs w:val="28"/>
        </w:rPr>
        <w:t xml:space="preserve">О.В. </w:t>
      </w:r>
      <w:proofErr w:type="spellStart"/>
      <w:r>
        <w:rPr>
          <w:rFonts w:ascii="Times New Roman" w:hAnsi="Times New Roman"/>
          <w:bCs/>
          <w:sz w:val="28"/>
          <w:szCs w:val="28"/>
        </w:rPr>
        <w:t>Колякову</w:t>
      </w:r>
      <w:proofErr w:type="spellEnd"/>
      <w:r w:rsidR="000103CF" w:rsidRPr="005709B7">
        <w:rPr>
          <w:rFonts w:ascii="Times New Roman" w:hAnsi="Times New Roman"/>
          <w:bCs/>
          <w:sz w:val="28"/>
          <w:szCs w:val="28"/>
        </w:rPr>
        <w:t>.</w:t>
      </w:r>
    </w:p>
    <w:p w:rsid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Председатель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М.В. Золотухина</w:t>
      </w:r>
    </w:p>
    <w:p w:rsid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B60E4">
      <w:pPr>
        <w:pStyle w:val="a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Секретарь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Л.А. Горшкова</w:t>
      </w:r>
    </w:p>
    <w:sectPr w:rsidR="000103CF" w:rsidRPr="000103CF" w:rsidSect="00275A5E">
      <w:headerReference w:type="default" r:id="rId10"/>
      <w:pgSz w:w="11907" w:h="16840"/>
      <w:pgMar w:top="851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8EA" w:rsidRDefault="006A18EA">
      <w:r>
        <w:separator/>
      </w:r>
    </w:p>
  </w:endnote>
  <w:endnote w:type="continuationSeparator" w:id="0">
    <w:p w:rsidR="006A18EA" w:rsidRDefault="006A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8EA" w:rsidRDefault="006A18EA">
      <w:r>
        <w:separator/>
      </w:r>
    </w:p>
  </w:footnote>
  <w:footnote w:type="continuationSeparator" w:id="0">
    <w:p w:rsidR="006A18EA" w:rsidRDefault="006A1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37235D">
      <w:rPr>
        <w:noProof/>
        <w:sz w:val="24"/>
      </w:rPr>
      <w:t>2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03CF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B60E4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75A5E"/>
    <w:rsid w:val="0029062D"/>
    <w:rsid w:val="002A6D1C"/>
    <w:rsid w:val="002B5F56"/>
    <w:rsid w:val="002B7978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3609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7235D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2BFF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167A5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09B7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2EE"/>
    <w:rsid w:val="00670E33"/>
    <w:rsid w:val="00686784"/>
    <w:rsid w:val="006930A5"/>
    <w:rsid w:val="006A018B"/>
    <w:rsid w:val="006A18EA"/>
    <w:rsid w:val="006A355B"/>
    <w:rsid w:val="006A71CC"/>
    <w:rsid w:val="006B1B1A"/>
    <w:rsid w:val="006D07E0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3BFC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17E82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50EF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7EE68-A211-4126-AAC0-099AEF2F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Марина Золотухина</cp:lastModifiedBy>
  <cp:revision>4</cp:revision>
  <cp:lastPrinted>2024-07-17T13:14:00Z</cp:lastPrinted>
  <dcterms:created xsi:type="dcterms:W3CDTF">2024-07-08T14:28:00Z</dcterms:created>
  <dcterms:modified xsi:type="dcterms:W3CDTF">2024-07-17T13:14:00Z</dcterms:modified>
</cp:coreProperties>
</file>