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DC3" w:rsidRDefault="00032DC3" w:rsidP="00032DC3"/>
    <w:p w:rsidR="00032DC3" w:rsidRDefault="00032DC3" w:rsidP="00032DC3">
      <w:r w:rsidRPr="00032DC3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2358390</wp:posOffset>
            </wp:positionH>
            <wp:positionV relativeFrom="paragraph">
              <wp:posOffset>-629285</wp:posOffset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2DC3" w:rsidRDefault="00032DC3" w:rsidP="00032DC3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032DC3" w:rsidRDefault="00032DC3" w:rsidP="00032DC3">
      <w:pPr>
        <w:rPr>
          <w:b/>
        </w:rPr>
      </w:pPr>
      <w:r>
        <w:rPr>
          <w:b/>
        </w:rPr>
        <w:t>РОДИОНОВО-НЕСВЕТАЙСКОГО РАЙОНА</w:t>
      </w:r>
    </w:p>
    <w:p w:rsidR="00032DC3" w:rsidRDefault="00032DC3" w:rsidP="00032DC3">
      <w:pPr>
        <w:rPr>
          <w:b/>
        </w:rPr>
      </w:pPr>
      <w:r>
        <w:rPr>
          <w:b/>
        </w:rPr>
        <w:t>РОСТОВСКОЙ ОБЛАСТИ</w:t>
      </w:r>
    </w:p>
    <w:p w:rsidR="00032DC3" w:rsidRDefault="00032DC3" w:rsidP="00032DC3">
      <w:pPr>
        <w:rPr>
          <w:i/>
          <w:sz w:val="18"/>
          <w:szCs w:val="18"/>
        </w:rPr>
      </w:pPr>
    </w:p>
    <w:p w:rsidR="00032DC3" w:rsidRDefault="00032DC3" w:rsidP="00032DC3">
      <w:pPr>
        <w:tabs>
          <w:tab w:val="left" w:pos="750"/>
          <w:tab w:val="left" w:pos="900"/>
        </w:tabs>
      </w:pP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032DC3" w:rsidRDefault="00032DC3" w:rsidP="00032DC3">
      <w:pPr>
        <w:tabs>
          <w:tab w:val="left" w:pos="750"/>
          <w:tab w:val="left" w:pos="900"/>
        </w:tabs>
        <w:rPr>
          <w:b/>
        </w:rPr>
      </w:pPr>
    </w:p>
    <w:p w:rsidR="00032DC3" w:rsidRDefault="00032DC3" w:rsidP="00032DC3">
      <w:pPr>
        <w:tabs>
          <w:tab w:val="left" w:pos="750"/>
          <w:tab w:val="left" w:pos="900"/>
        </w:tabs>
      </w:pPr>
      <w:r>
        <w:t>07 октября  2016 г.                                                                                         № 28-5</w:t>
      </w:r>
    </w:p>
    <w:p w:rsidR="00032DC3" w:rsidRDefault="00032DC3" w:rsidP="00032DC3">
      <w:r>
        <w:t>сл. Родионово-Несветайская</w:t>
      </w:r>
    </w:p>
    <w:p w:rsidR="00032DC3" w:rsidRDefault="00032DC3" w:rsidP="00032DC3"/>
    <w:p w:rsidR="00032DC3" w:rsidRDefault="00032DC3" w:rsidP="00032DC3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кандидатурах для исключения из резерва составов участковых комиссий Родионово-Несветайского района</w:t>
      </w:r>
    </w:p>
    <w:p w:rsidR="00032DC3" w:rsidRDefault="00032DC3" w:rsidP="00032DC3"/>
    <w:p w:rsidR="00032DC3" w:rsidRPr="006F299F" w:rsidRDefault="00032DC3" w:rsidP="00032DC3">
      <w:pPr>
        <w:rPr>
          <w:bCs/>
        </w:rPr>
      </w:pPr>
    </w:p>
    <w:p w:rsidR="00032DC3" w:rsidRDefault="00032DC3" w:rsidP="00032DC3">
      <w:pPr>
        <w:pStyle w:val="14-15"/>
      </w:pPr>
      <w:r w:rsidRPr="00A37770">
        <w:rPr>
          <w:bCs/>
        </w:rPr>
        <w:t xml:space="preserve">На основании пункта 9 статьи 26, </w:t>
      </w:r>
      <w:r w:rsidRPr="00A37770">
        <w:t>пункта 5</w:t>
      </w:r>
      <w:r w:rsidRPr="00A37770">
        <w:rPr>
          <w:vertAlign w:val="superscript"/>
        </w:rPr>
        <w:t>1</w:t>
      </w:r>
      <w:r w:rsidRPr="00A37770">
        <w:t xml:space="preserve"> статьи 27 Федерального закона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 декабря 2012 года </w:t>
      </w:r>
      <w:r>
        <w:t xml:space="preserve">                   </w:t>
      </w:r>
      <w:r w:rsidRPr="00A37770">
        <w:t>№ 152/1137-6,</w:t>
      </w:r>
    </w:p>
    <w:p w:rsidR="00032DC3" w:rsidRPr="00A37770" w:rsidRDefault="00032DC3" w:rsidP="00032DC3">
      <w:pPr>
        <w:pStyle w:val="14-15"/>
      </w:pPr>
      <w:r>
        <w:t>Т</w:t>
      </w:r>
      <w:r w:rsidRPr="00A37770">
        <w:t>ерриториальная избирательная комиссия</w:t>
      </w:r>
      <w:r>
        <w:t xml:space="preserve"> Родионово-Несветайского района Ростовской области ПОСТАНОВЛЯЕТ</w:t>
      </w:r>
      <w:r w:rsidRPr="00A37770">
        <w:t>:</w:t>
      </w:r>
    </w:p>
    <w:p w:rsidR="00032DC3" w:rsidRPr="00CA1F3D" w:rsidRDefault="00032DC3" w:rsidP="00032DC3">
      <w:pPr>
        <w:pStyle w:val="14-15"/>
        <w:ind w:firstLine="708"/>
        <w:rPr>
          <w:bCs/>
          <w:sz w:val="24"/>
          <w:szCs w:val="24"/>
        </w:rPr>
      </w:pPr>
      <w:r>
        <w:t>1.</w:t>
      </w:r>
      <w:r w:rsidRPr="00A37770">
        <w:t xml:space="preserve">Предложить для исключения из резерва </w:t>
      </w:r>
      <w:r w:rsidRPr="00A37770">
        <w:rPr>
          <w:bCs/>
        </w:rPr>
        <w:t>составов участковых комиссий</w:t>
      </w:r>
      <w:r>
        <w:rPr>
          <w:bCs/>
        </w:rPr>
        <w:t xml:space="preserve"> Территориальной избирательной комиссии Родионово-Несветайского района Ростовской области </w:t>
      </w:r>
      <w:r w:rsidRPr="00A37770">
        <w:rPr>
          <w:bCs/>
        </w:rPr>
        <w:t>кандидатуры согласно прилагаемому списку</w:t>
      </w:r>
      <w:r>
        <w:rPr>
          <w:bCs/>
          <w:sz w:val="24"/>
          <w:szCs w:val="24"/>
        </w:rPr>
        <w:t>.</w:t>
      </w:r>
    </w:p>
    <w:p w:rsidR="00032DC3" w:rsidRPr="00A37770" w:rsidRDefault="00032DC3" w:rsidP="00032DC3">
      <w:pPr>
        <w:spacing w:line="360" w:lineRule="auto"/>
        <w:ind w:firstLine="708"/>
        <w:jc w:val="both"/>
      </w:pPr>
      <w:r w:rsidRPr="00A37770">
        <w:t>2.Направить настоящее постановление и список кандидатур для исключения из резерва составов участковых комиссий в</w:t>
      </w:r>
      <w:r>
        <w:t xml:space="preserve"> Избирательную комиссию Ростовской области</w:t>
      </w:r>
      <w:r w:rsidRPr="00A37770">
        <w:t xml:space="preserve">. </w:t>
      </w:r>
    </w:p>
    <w:p w:rsidR="00032DC3" w:rsidRDefault="00032DC3" w:rsidP="00032DC3">
      <w:pPr>
        <w:spacing w:line="360" w:lineRule="auto"/>
        <w:ind w:firstLine="851"/>
        <w:jc w:val="both"/>
      </w:pPr>
    </w:p>
    <w:p w:rsidR="00032DC3" w:rsidRDefault="00032DC3" w:rsidP="00032DC3">
      <w:pPr>
        <w:spacing w:line="360" w:lineRule="auto"/>
        <w:jc w:val="both"/>
      </w:pPr>
      <w:r>
        <w:t>Председатель комиссии                                                     М.В. Золотухина</w:t>
      </w:r>
    </w:p>
    <w:p w:rsidR="00032DC3" w:rsidRDefault="00032DC3" w:rsidP="00032DC3">
      <w:pPr>
        <w:spacing w:line="360" w:lineRule="auto"/>
        <w:jc w:val="both"/>
      </w:pPr>
      <w:r>
        <w:t>Секретарь комиссии                                                           Е.Н.Воронина</w:t>
      </w:r>
    </w:p>
    <w:p w:rsidR="0085635D" w:rsidRPr="006F4607" w:rsidRDefault="0085635D" w:rsidP="0085635D">
      <w:pPr>
        <w:jc w:val="left"/>
        <w:rPr>
          <w:sz w:val="24"/>
          <w:szCs w:val="24"/>
        </w:rPr>
        <w:sectPr w:rsidR="0085635D" w:rsidRPr="006F4607" w:rsidSect="0085635D">
          <w:headerReference w:type="default" r:id="rId9"/>
          <w:pgSz w:w="11906" w:h="16838"/>
          <w:pgMar w:top="1134" w:right="850" w:bottom="426" w:left="1701" w:header="708" w:footer="708" w:gutter="0"/>
          <w:pgNumType w:start="1"/>
          <w:cols w:space="708"/>
          <w:titlePg/>
          <w:docGrid w:linePitch="381"/>
        </w:sectPr>
      </w:pPr>
    </w:p>
    <w:p w:rsidR="00903773" w:rsidRPr="001E4CA6" w:rsidRDefault="00903773" w:rsidP="00903773">
      <w:pPr>
        <w:pStyle w:val="a4"/>
        <w:ind w:left="0" w:right="566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</w:t>
      </w:r>
      <w:r w:rsidRPr="001E4CA6">
        <w:rPr>
          <w:sz w:val="24"/>
          <w:szCs w:val="24"/>
        </w:rPr>
        <w:t xml:space="preserve">Приложение </w:t>
      </w:r>
    </w:p>
    <w:p w:rsidR="00903773" w:rsidRPr="001E4CA6" w:rsidRDefault="00903773" w:rsidP="00903773">
      <w:pPr>
        <w:pStyle w:val="a4"/>
        <w:tabs>
          <w:tab w:val="left" w:pos="9214"/>
          <w:tab w:val="left" w:pos="9355"/>
        </w:tabs>
        <w:ind w:left="0" w:right="-1"/>
        <w:rPr>
          <w:sz w:val="24"/>
          <w:szCs w:val="24"/>
        </w:rPr>
      </w:pPr>
      <w:r w:rsidRPr="001E4CA6">
        <w:rPr>
          <w:sz w:val="24"/>
          <w:szCs w:val="24"/>
        </w:rPr>
        <w:t xml:space="preserve">                                                                к постановлению Территориальной</w:t>
      </w:r>
    </w:p>
    <w:p w:rsidR="00903773" w:rsidRPr="001E4CA6" w:rsidRDefault="00903773" w:rsidP="00903773">
      <w:pPr>
        <w:pStyle w:val="a4"/>
        <w:tabs>
          <w:tab w:val="left" w:pos="9214"/>
          <w:tab w:val="left" w:pos="9355"/>
        </w:tabs>
        <w:ind w:left="0" w:right="-1"/>
        <w:rPr>
          <w:sz w:val="24"/>
          <w:szCs w:val="24"/>
        </w:rPr>
      </w:pPr>
      <w:r w:rsidRPr="001E4CA6">
        <w:rPr>
          <w:sz w:val="24"/>
          <w:szCs w:val="24"/>
        </w:rPr>
        <w:t xml:space="preserve">                                                             избирательной комиссии </w:t>
      </w:r>
    </w:p>
    <w:p w:rsidR="00903773" w:rsidRPr="001E4CA6" w:rsidRDefault="00903773" w:rsidP="00903773">
      <w:pPr>
        <w:pStyle w:val="a4"/>
        <w:tabs>
          <w:tab w:val="left" w:pos="9214"/>
          <w:tab w:val="left" w:pos="9355"/>
        </w:tabs>
        <w:ind w:left="0" w:right="-1"/>
        <w:rPr>
          <w:sz w:val="24"/>
          <w:szCs w:val="24"/>
        </w:rPr>
      </w:pPr>
      <w:r w:rsidRPr="001E4CA6">
        <w:rPr>
          <w:sz w:val="24"/>
          <w:szCs w:val="24"/>
        </w:rPr>
        <w:t xml:space="preserve">                                                           Родионово-Несветайского района</w:t>
      </w:r>
    </w:p>
    <w:p w:rsidR="00903773" w:rsidRPr="001E4CA6" w:rsidRDefault="00903773" w:rsidP="00903773">
      <w:pPr>
        <w:pStyle w:val="a4"/>
        <w:tabs>
          <w:tab w:val="left" w:pos="9214"/>
          <w:tab w:val="left" w:pos="9355"/>
        </w:tabs>
        <w:ind w:left="0" w:right="-1"/>
        <w:rPr>
          <w:sz w:val="24"/>
          <w:szCs w:val="24"/>
        </w:rPr>
      </w:pPr>
      <w:r w:rsidRPr="001E4CA6">
        <w:rPr>
          <w:sz w:val="24"/>
          <w:szCs w:val="24"/>
        </w:rPr>
        <w:t xml:space="preserve">                                                             Ростовской области</w:t>
      </w:r>
    </w:p>
    <w:p w:rsidR="00903773" w:rsidRPr="001E4CA6" w:rsidRDefault="00903773" w:rsidP="00903773">
      <w:pPr>
        <w:pStyle w:val="a4"/>
        <w:tabs>
          <w:tab w:val="left" w:pos="9214"/>
          <w:tab w:val="left" w:pos="9355"/>
        </w:tabs>
        <w:ind w:left="0" w:right="-1"/>
        <w:rPr>
          <w:sz w:val="24"/>
          <w:szCs w:val="24"/>
        </w:rPr>
      </w:pPr>
      <w:r w:rsidRPr="001E4CA6">
        <w:rPr>
          <w:sz w:val="24"/>
          <w:szCs w:val="24"/>
        </w:rPr>
        <w:t xml:space="preserve">                                                             от 07 октября 2016 года № 28-5</w:t>
      </w:r>
    </w:p>
    <w:p w:rsidR="00903773" w:rsidRDefault="00903773" w:rsidP="001F59A2">
      <w:pPr>
        <w:ind w:firstLine="709"/>
        <w:jc w:val="both"/>
        <w:rPr>
          <w:b/>
          <w:sz w:val="24"/>
          <w:szCs w:val="24"/>
        </w:rPr>
      </w:pPr>
    </w:p>
    <w:p w:rsidR="00903773" w:rsidRDefault="00903773" w:rsidP="001F59A2">
      <w:pPr>
        <w:ind w:firstLine="709"/>
        <w:jc w:val="both"/>
        <w:rPr>
          <w:b/>
          <w:sz w:val="24"/>
          <w:szCs w:val="24"/>
        </w:rPr>
      </w:pPr>
    </w:p>
    <w:p w:rsidR="00903773" w:rsidRDefault="00903773" w:rsidP="001F59A2">
      <w:pPr>
        <w:ind w:firstLine="709"/>
        <w:jc w:val="both"/>
        <w:rPr>
          <w:b/>
          <w:sz w:val="24"/>
          <w:szCs w:val="24"/>
        </w:rPr>
      </w:pPr>
    </w:p>
    <w:p w:rsidR="00F06812" w:rsidRPr="006F4607" w:rsidRDefault="00F06812" w:rsidP="001F59A2">
      <w:pPr>
        <w:ind w:firstLine="709"/>
        <w:jc w:val="both"/>
        <w:rPr>
          <w:b/>
          <w:sz w:val="24"/>
          <w:szCs w:val="24"/>
        </w:rPr>
      </w:pPr>
      <w:r w:rsidRPr="006F4607">
        <w:rPr>
          <w:b/>
          <w:sz w:val="24"/>
          <w:szCs w:val="24"/>
        </w:rPr>
        <w:t>Список лиц, исключенных из резерва составов участковых комиссий</w:t>
      </w:r>
    </w:p>
    <w:p w:rsidR="00F06812" w:rsidRDefault="00903773" w:rsidP="001F59A2">
      <w:pPr>
        <w:rPr>
          <w:b/>
          <w:sz w:val="24"/>
          <w:szCs w:val="24"/>
        </w:rPr>
      </w:pPr>
      <w:r>
        <w:rPr>
          <w:b/>
          <w:sz w:val="24"/>
          <w:szCs w:val="24"/>
        </w:rPr>
        <w:t>Родионово-Несветайского</w:t>
      </w:r>
      <w:r w:rsidR="0071735D" w:rsidRPr="006F4607">
        <w:rPr>
          <w:b/>
          <w:sz w:val="24"/>
          <w:szCs w:val="24"/>
        </w:rPr>
        <w:t xml:space="preserve"> района Ростовской области</w:t>
      </w:r>
    </w:p>
    <w:p w:rsidR="000D10A2" w:rsidRPr="006F4607" w:rsidRDefault="000D10A2" w:rsidP="001F59A2">
      <w:pPr>
        <w:rPr>
          <w:b/>
          <w:sz w:val="24"/>
          <w:szCs w:val="24"/>
        </w:rPr>
      </w:pPr>
    </w:p>
    <w:p w:rsidR="003D5B58" w:rsidRPr="006F4607" w:rsidRDefault="00A56F0D" w:rsidP="001F59A2">
      <w:pPr>
        <w:rPr>
          <w:sz w:val="24"/>
          <w:szCs w:val="24"/>
        </w:rPr>
      </w:pPr>
      <w:r w:rsidRPr="006F4607">
        <w:rPr>
          <w:sz w:val="24"/>
          <w:szCs w:val="24"/>
        </w:rPr>
        <w:t xml:space="preserve">на основании подпункта </w:t>
      </w:r>
      <w:r w:rsidR="00823B9E" w:rsidRPr="006F4607">
        <w:rPr>
          <w:sz w:val="24"/>
          <w:szCs w:val="24"/>
        </w:rPr>
        <w:t>«</w:t>
      </w:r>
      <w:r w:rsidR="003D5B58" w:rsidRPr="006F4607">
        <w:rPr>
          <w:sz w:val="24"/>
          <w:szCs w:val="24"/>
        </w:rPr>
        <w:t>г</w:t>
      </w:r>
      <w:r w:rsidR="00823B9E" w:rsidRPr="006F4607">
        <w:rPr>
          <w:sz w:val="24"/>
          <w:szCs w:val="24"/>
        </w:rPr>
        <w:t>»</w:t>
      </w:r>
      <w:r w:rsidR="003D5B58" w:rsidRPr="006F4607">
        <w:rPr>
          <w:sz w:val="24"/>
          <w:szCs w:val="24"/>
        </w:rPr>
        <w:t xml:space="preserve"> пункта 25 Порядка</w:t>
      </w:r>
    </w:p>
    <w:p w:rsidR="00F06812" w:rsidRPr="006F4607" w:rsidRDefault="00F06812" w:rsidP="00823B9E">
      <w:pPr>
        <w:rPr>
          <w:b/>
          <w:bCs/>
          <w:sz w:val="24"/>
          <w:szCs w:val="24"/>
        </w:rPr>
      </w:pPr>
    </w:p>
    <w:tbl>
      <w:tblPr>
        <w:tblW w:w="9471" w:type="dxa"/>
        <w:jc w:val="center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4240"/>
        <w:gridCol w:w="4583"/>
      </w:tblGrid>
      <w:tr w:rsidR="00F06812" w:rsidRPr="006F4607" w:rsidTr="00FD4B3F">
        <w:trPr>
          <w:cantSplit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F06812" w:rsidRPr="006F4607" w:rsidRDefault="00F06812" w:rsidP="00F06812">
            <w:pPr>
              <w:rPr>
                <w:b/>
                <w:bCs/>
                <w:sz w:val="24"/>
                <w:szCs w:val="24"/>
              </w:rPr>
            </w:pPr>
            <w:r w:rsidRPr="006F4607">
              <w:rPr>
                <w:b/>
                <w:bCs/>
                <w:sz w:val="24"/>
                <w:szCs w:val="24"/>
              </w:rPr>
              <w:t>№</w:t>
            </w:r>
          </w:p>
          <w:p w:rsidR="00F06812" w:rsidRPr="006F4607" w:rsidRDefault="00F06812" w:rsidP="00F06812">
            <w:pPr>
              <w:rPr>
                <w:b/>
                <w:bCs/>
                <w:sz w:val="24"/>
                <w:szCs w:val="24"/>
              </w:rPr>
            </w:pPr>
            <w:r w:rsidRPr="006F4607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4240" w:type="dxa"/>
            <w:shd w:val="clear" w:color="auto" w:fill="auto"/>
            <w:vAlign w:val="center"/>
          </w:tcPr>
          <w:p w:rsidR="00F06812" w:rsidRPr="006F4607" w:rsidRDefault="00F06812" w:rsidP="00F06812">
            <w:pPr>
              <w:rPr>
                <w:b/>
                <w:bCs/>
                <w:sz w:val="24"/>
                <w:szCs w:val="24"/>
              </w:rPr>
            </w:pPr>
            <w:r w:rsidRPr="006F4607">
              <w:rPr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4583" w:type="dxa"/>
            <w:shd w:val="clear" w:color="auto" w:fill="auto"/>
            <w:vAlign w:val="center"/>
          </w:tcPr>
          <w:p w:rsidR="00F06812" w:rsidRPr="006F4607" w:rsidRDefault="00F06812" w:rsidP="00F06812">
            <w:pPr>
              <w:rPr>
                <w:b/>
                <w:bCs/>
                <w:sz w:val="24"/>
                <w:szCs w:val="24"/>
              </w:rPr>
            </w:pPr>
            <w:r w:rsidRPr="006F4607">
              <w:rPr>
                <w:b/>
                <w:bCs/>
                <w:sz w:val="24"/>
                <w:szCs w:val="24"/>
              </w:rPr>
              <w:t>Кем предложен</w:t>
            </w:r>
          </w:p>
        </w:tc>
      </w:tr>
      <w:tr w:rsidR="00032DC3" w:rsidRPr="006F4607" w:rsidTr="006869C6">
        <w:trPr>
          <w:cantSplit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032DC3" w:rsidRPr="006F4607" w:rsidRDefault="00032DC3" w:rsidP="00032DC3">
            <w:pPr>
              <w:pStyle w:val="a4"/>
              <w:numPr>
                <w:ilvl w:val="0"/>
                <w:numId w:val="4"/>
              </w:numPr>
              <w:ind w:left="198" w:hanging="205"/>
              <w:rPr>
                <w:bCs/>
                <w:sz w:val="24"/>
                <w:szCs w:val="24"/>
              </w:rPr>
            </w:pPr>
          </w:p>
        </w:tc>
        <w:tc>
          <w:tcPr>
            <w:tcW w:w="4240" w:type="dxa"/>
            <w:shd w:val="clear" w:color="auto" w:fill="auto"/>
          </w:tcPr>
          <w:p w:rsidR="00032DC3" w:rsidRPr="001A3B3D" w:rsidRDefault="00032DC3" w:rsidP="00D639B9">
            <w:pPr>
              <w:rPr>
                <w:sz w:val="24"/>
                <w:szCs w:val="24"/>
              </w:rPr>
            </w:pPr>
            <w:r w:rsidRPr="001A3B3D">
              <w:rPr>
                <w:sz w:val="24"/>
                <w:szCs w:val="24"/>
              </w:rPr>
              <w:t>Геращенко Ирина Михайловна</w:t>
            </w:r>
          </w:p>
        </w:tc>
        <w:tc>
          <w:tcPr>
            <w:tcW w:w="4583" w:type="dxa"/>
            <w:shd w:val="clear" w:color="auto" w:fill="auto"/>
          </w:tcPr>
          <w:p w:rsidR="00032DC3" w:rsidRPr="001A3B3D" w:rsidRDefault="00032DC3" w:rsidP="00D639B9">
            <w:pPr>
              <w:rPr>
                <w:sz w:val="24"/>
                <w:szCs w:val="24"/>
              </w:rPr>
            </w:pPr>
            <w:r w:rsidRPr="001A3B3D">
              <w:rPr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032DC3" w:rsidRPr="006F4607" w:rsidTr="00CB2B72">
        <w:trPr>
          <w:cantSplit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032DC3" w:rsidRPr="006F4607" w:rsidRDefault="00032DC3" w:rsidP="00501881">
            <w:pPr>
              <w:numPr>
                <w:ilvl w:val="0"/>
                <w:numId w:val="4"/>
              </w:numPr>
              <w:ind w:left="198" w:hanging="205"/>
              <w:rPr>
                <w:bCs/>
                <w:sz w:val="24"/>
                <w:szCs w:val="24"/>
              </w:rPr>
            </w:pPr>
          </w:p>
        </w:tc>
        <w:tc>
          <w:tcPr>
            <w:tcW w:w="4240" w:type="dxa"/>
            <w:shd w:val="clear" w:color="auto" w:fill="auto"/>
          </w:tcPr>
          <w:p w:rsidR="00032DC3" w:rsidRPr="001A3B3D" w:rsidRDefault="00032DC3" w:rsidP="00695C6B">
            <w:pPr>
              <w:rPr>
                <w:rFonts w:ascii="Times New Roman CYR" w:hAnsi="Times New Roman CYR"/>
                <w:sz w:val="24"/>
                <w:szCs w:val="24"/>
              </w:rPr>
            </w:pPr>
            <w:r w:rsidRPr="001A3B3D">
              <w:rPr>
                <w:rFonts w:ascii="Times New Roman CYR" w:hAnsi="Times New Roman CYR"/>
                <w:sz w:val="24"/>
                <w:szCs w:val="24"/>
              </w:rPr>
              <w:t>Горковенко Татьяна Владимировна</w:t>
            </w:r>
          </w:p>
        </w:tc>
        <w:tc>
          <w:tcPr>
            <w:tcW w:w="4583" w:type="dxa"/>
            <w:shd w:val="clear" w:color="auto" w:fill="auto"/>
          </w:tcPr>
          <w:p w:rsidR="00032DC3" w:rsidRPr="001A3B3D" w:rsidRDefault="00032DC3" w:rsidP="00695C6B">
            <w:pPr>
              <w:ind w:firstLine="176"/>
              <w:rPr>
                <w:sz w:val="24"/>
                <w:szCs w:val="24"/>
              </w:rPr>
            </w:pPr>
            <w:r w:rsidRPr="001A3B3D">
              <w:rPr>
                <w:sz w:val="24"/>
                <w:szCs w:val="24"/>
              </w:rPr>
              <w:t>Родионово-Несветайское местное отделение</w:t>
            </w:r>
          </w:p>
          <w:p w:rsidR="00032DC3" w:rsidRPr="001A3B3D" w:rsidRDefault="00032DC3" w:rsidP="00695C6B">
            <w:pPr>
              <w:ind w:firstLine="176"/>
              <w:rPr>
                <w:b/>
                <w:sz w:val="24"/>
                <w:szCs w:val="24"/>
              </w:rPr>
            </w:pPr>
            <w:r w:rsidRPr="001A3B3D">
              <w:rPr>
                <w:sz w:val="24"/>
                <w:szCs w:val="24"/>
              </w:rPr>
              <w:t xml:space="preserve">Всероссийской политической партии </w:t>
            </w:r>
            <w:r w:rsidRPr="001A3B3D">
              <w:rPr>
                <w:b/>
                <w:sz w:val="24"/>
                <w:szCs w:val="24"/>
              </w:rPr>
              <w:t>«ЕДИНАЯ РОССИЯ»</w:t>
            </w:r>
          </w:p>
        </w:tc>
      </w:tr>
      <w:tr w:rsidR="00032DC3" w:rsidRPr="006F4607" w:rsidTr="0080551A">
        <w:trPr>
          <w:cantSplit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032DC3" w:rsidRPr="006F4607" w:rsidRDefault="00032DC3" w:rsidP="00501881">
            <w:pPr>
              <w:numPr>
                <w:ilvl w:val="0"/>
                <w:numId w:val="4"/>
              </w:numPr>
              <w:ind w:left="198" w:hanging="205"/>
              <w:rPr>
                <w:bCs/>
                <w:sz w:val="24"/>
                <w:szCs w:val="24"/>
              </w:rPr>
            </w:pPr>
          </w:p>
        </w:tc>
        <w:tc>
          <w:tcPr>
            <w:tcW w:w="4240" w:type="dxa"/>
            <w:shd w:val="clear" w:color="auto" w:fill="auto"/>
          </w:tcPr>
          <w:p w:rsidR="00032DC3" w:rsidRPr="001A3B3D" w:rsidRDefault="00032DC3" w:rsidP="0040379D">
            <w:pPr>
              <w:rPr>
                <w:rFonts w:ascii="Times New Roman CYR" w:hAnsi="Times New Roman CYR"/>
                <w:sz w:val="24"/>
                <w:szCs w:val="24"/>
              </w:rPr>
            </w:pPr>
            <w:r w:rsidRPr="001A3B3D">
              <w:rPr>
                <w:rFonts w:ascii="Times New Roman CYR" w:hAnsi="Times New Roman CYR"/>
                <w:sz w:val="24"/>
                <w:szCs w:val="24"/>
              </w:rPr>
              <w:t>Долгалева  Людмила Анатольевна</w:t>
            </w:r>
          </w:p>
        </w:tc>
        <w:tc>
          <w:tcPr>
            <w:tcW w:w="4583" w:type="dxa"/>
            <w:shd w:val="clear" w:color="auto" w:fill="auto"/>
          </w:tcPr>
          <w:p w:rsidR="00032DC3" w:rsidRPr="001A3B3D" w:rsidRDefault="00032DC3" w:rsidP="0040379D">
            <w:pPr>
              <w:ind w:firstLine="176"/>
              <w:rPr>
                <w:sz w:val="24"/>
                <w:szCs w:val="24"/>
              </w:rPr>
            </w:pPr>
            <w:r w:rsidRPr="001A3B3D">
              <w:rPr>
                <w:sz w:val="24"/>
                <w:szCs w:val="24"/>
              </w:rPr>
              <w:t>Региональное отделение</w:t>
            </w:r>
          </w:p>
          <w:p w:rsidR="00032DC3" w:rsidRPr="001A3B3D" w:rsidRDefault="00032DC3" w:rsidP="0040379D">
            <w:pPr>
              <w:ind w:firstLine="176"/>
              <w:rPr>
                <w:sz w:val="24"/>
                <w:szCs w:val="24"/>
              </w:rPr>
            </w:pPr>
            <w:r w:rsidRPr="001A3B3D">
              <w:rPr>
                <w:sz w:val="24"/>
                <w:szCs w:val="24"/>
              </w:rPr>
              <w:t>в Ростовской области  политической партии</w:t>
            </w:r>
          </w:p>
          <w:p w:rsidR="00032DC3" w:rsidRPr="001A3B3D" w:rsidRDefault="00032DC3" w:rsidP="0040379D">
            <w:pPr>
              <w:ind w:firstLine="176"/>
              <w:rPr>
                <w:sz w:val="24"/>
                <w:szCs w:val="24"/>
              </w:rPr>
            </w:pPr>
            <w:r w:rsidRPr="001A3B3D">
              <w:rPr>
                <w:sz w:val="24"/>
                <w:szCs w:val="24"/>
              </w:rPr>
              <w:t>«Гражданская Платформа»</w:t>
            </w:r>
          </w:p>
        </w:tc>
      </w:tr>
      <w:tr w:rsidR="00032DC3" w:rsidRPr="006F4607" w:rsidTr="00FD4B3F">
        <w:trPr>
          <w:cantSplit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032DC3" w:rsidRPr="006F4607" w:rsidRDefault="00032DC3" w:rsidP="00501881">
            <w:pPr>
              <w:numPr>
                <w:ilvl w:val="0"/>
                <w:numId w:val="4"/>
              </w:numPr>
              <w:ind w:left="198" w:hanging="205"/>
              <w:rPr>
                <w:bCs/>
                <w:sz w:val="24"/>
                <w:szCs w:val="24"/>
              </w:rPr>
            </w:pPr>
          </w:p>
        </w:tc>
        <w:tc>
          <w:tcPr>
            <w:tcW w:w="4240" w:type="dxa"/>
            <w:shd w:val="clear" w:color="auto" w:fill="auto"/>
            <w:vAlign w:val="center"/>
          </w:tcPr>
          <w:p w:rsidR="00032DC3" w:rsidRPr="006F4607" w:rsidRDefault="00032DC3" w:rsidP="0034436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Галина Владимировна</w:t>
            </w:r>
          </w:p>
        </w:tc>
        <w:tc>
          <w:tcPr>
            <w:tcW w:w="4583" w:type="dxa"/>
            <w:shd w:val="clear" w:color="auto" w:fill="auto"/>
            <w:vAlign w:val="center"/>
          </w:tcPr>
          <w:p w:rsidR="00032DC3" w:rsidRPr="001A3B3D" w:rsidRDefault="00032DC3" w:rsidP="001A3B3D">
            <w:pPr>
              <w:ind w:firstLine="176"/>
              <w:rPr>
                <w:sz w:val="24"/>
                <w:szCs w:val="24"/>
              </w:rPr>
            </w:pPr>
            <w:r w:rsidRPr="001A3B3D">
              <w:rPr>
                <w:sz w:val="24"/>
                <w:szCs w:val="24"/>
              </w:rPr>
              <w:t>Родионово-Несветайское местное отделение</w:t>
            </w:r>
          </w:p>
          <w:p w:rsidR="00032DC3" w:rsidRPr="001A3B3D" w:rsidRDefault="00032DC3" w:rsidP="001A3B3D">
            <w:pPr>
              <w:ind w:firstLine="176"/>
              <w:rPr>
                <w:b/>
                <w:sz w:val="24"/>
                <w:szCs w:val="24"/>
              </w:rPr>
            </w:pPr>
            <w:r w:rsidRPr="001A3B3D">
              <w:rPr>
                <w:sz w:val="24"/>
                <w:szCs w:val="24"/>
              </w:rPr>
              <w:t xml:space="preserve">Всероссийской политической партии </w:t>
            </w:r>
            <w:r w:rsidRPr="001A3B3D">
              <w:rPr>
                <w:b/>
                <w:sz w:val="24"/>
                <w:szCs w:val="24"/>
              </w:rPr>
              <w:t>«ЕДИНАЯ РОССИЯ»</w:t>
            </w:r>
          </w:p>
          <w:p w:rsidR="00032DC3" w:rsidRPr="006F4607" w:rsidRDefault="00032DC3" w:rsidP="00344365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032DC3" w:rsidRPr="006F4607" w:rsidTr="00DE51D3">
        <w:trPr>
          <w:cantSplit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032DC3" w:rsidRPr="006F4607" w:rsidRDefault="00032DC3" w:rsidP="00032DC3">
            <w:pPr>
              <w:pStyle w:val="a4"/>
              <w:numPr>
                <w:ilvl w:val="0"/>
                <w:numId w:val="4"/>
              </w:numPr>
              <w:ind w:left="198" w:hanging="205"/>
              <w:rPr>
                <w:bCs/>
                <w:sz w:val="24"/>
                <w:szCs w:val="24"/>
              </w:rPr>
            </w:pPr>
          </w:p>
        </w:tc>
        <w:tc>
          <w:tcPr>
            <w:tcW w:w="4240" w:type="dxa"/>
            <w:shd w:val="clear" w:color="auto" w:fill="auto"/>
          </w:tcPr>
          <w:p w:rsidR="00032DC3" w:rsidRPr="00032DC3" w:rsidRDefault="00032DC3" w:rsidP="00026527">
            <w:pPr>
              <w:rPr>
                <w:rFonts w:ascii="Times New Roman CYR" w:hAnsi="Times New Roman CYR"/>
                <w:sz w:val="24"/>
                <w:szCs w:val="24"/>
              </w:rPr>
            </w:pPr>
            <w:r w:rsidRPr="00032DC3">
              <w:rPr>
                <w:rFonts w:ascii="Times New Roman CYR" w:hAnsi="Times New Roman CYR"/>
                <w:sz w:val="24"/>
                <w:szCs w:val="24"/>
              </w:rPr>
              <w:t>Еремина Ирина Александровна</w:t>
            </w:r>
          </w:p>
        </w:tc>
        <w:tc>
          <w:tcPr>
            <w:tcW w:w="4583" w:type="dxa"/>
            <w:shd w:val="clear" w:color="auto" w:fill="auto"/>
          </w:tcPr>
          <w:p w:rsidR="00032DC3" w:rsidRPr="00032DC3" w:rsidRDefault="00032DC3" w:rsidP="00026527">
            <w:pPr>
              <w:ind w:firstLine="176"/>
              <w:rPr>
                <w:sz w:val="24"/>
                <w:szCs w:val="24"/>
              </w:rPr>
            </w:pPr>
            <w:r w:rsidRPr="00032DC3">
              <w:rPr>
                <w:sz w:val="24"/>
                <w:szCs w:val="24"/>
              </w:rPr>
              <w:t>Региональное отделение</w:t>
            </w:r>
          </w:p>
          <w:p w:rsidR="00032DC3" w:rsidRPr="00032DC3" w:rsidRDefault="00032DC3" w:rsidP="00026527">
            <w:pPr>
              <w:ind w:firstLine="176"/>
              <w:rPr>
                <w:sz w:val="24"/>
                <w:szCs w:val="24"/>
              </w:rPr>
            </w:pPr>
            <w:r w:rsidRPr="00032DC3">
              <w:rPr>
                <w:sz w:val="24"/>
                <w:szCs w:val="24"/>
              </w:rPr>
              <w:t>в Ростовской области  политической партии</w:t>
            </w:r>
          </w:p>
          <w:p w:rsidR="00032DC3" w:rsidRPr="00032DC3" w:rsidRDefault="00032DC3" w:rsidP="00026527">
            <w:pPr>
              <w:ind w:firstLine="176"/>
              <w:rPr>
                <w:sz w:val="24"/>
                <w:szCs w:val="24"/>
              </w:rPr>
            </w:pPr>
            <w:r w:rsidRPr="00032DC3">
              <w:rPr>
                <w:sz w:val="24"/>
                <w:szCs w:val="24"/>
              </w:rPr>
              <w:t>«Гражданская Платформа»</w:t>
            </w:r>
          </w:p>
        </w:tc>
      </w:tr>
      <w:tr w:rsidR="00032DC3" w:rsidRPr="006F4607" w:rsidTr="00FD4B3F">
        <w:trPr>
          <w:cantSplit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032DC3" w:rsidRPr="006F4607" w:rsidRDefault="00032DC3" w:rsidP="00DC7295">
            <w:pPr>
              <w:numPr>
                <w:ilvl w:val="0"/>
                <w:numId w:val="4"/>
              </w:numPr>
              <w:ind w:left="198" w:hanging="205"/>
              <w:rPr>
                <w:bCs/>
                <w:sz w:val="24"/>
                <w:szCs w:val="24"/>
              </w:rPr>
            </w:pPr>
          </w:p>
        </w:tc>
        <w:tc>
          <w:tcPr>
            <w:tcW w:w="4240" w:type="dxa"/>
            <w:shd w:val="clear" w:color="auto" w:fill="auto"/>
            <w:vAlign w:val="center"/>
          </w:tcPr>
          <w:p w:rsidR="00032DC3" w:rsidRPr="006F4607" w:rsidRDefault="00032DC3" w:rsidP="006032C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Кузовова Алла Ивановна</w:t>
            </w:r>
          </w:p>
        </w:tc>
        <w:tc>
          <w:tcPr>
            <w:tcW w:w="4583" w:type="dxa"/>
            <w:shd w:val="clear" w:color="auto" w:fill="auto"/>
            <w:vAlign w:val="center"/>
          </w:tcPr>
          <w:p w:rsidR="00032DC3" w:rsidRPr="001A3B3D" w:rsidRDefault="00032DC3" w:rsidP="006032C1">
            <w:pPr>
              <w:ind w:firstLine="176"/>
              <w:rPr>
                <w:sz w:val="24"/>
                <w:szCs w:val="24"/>
              </w:rPr>
            </w:pPr>
            <w:r w:rsidRPr="001A3B3D">
              <w:rPr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  <w:p w:rsidR="00032DC3" w:rsidRPr="006F4607" w:rsidRDefault="00032DC3" w:rsidP="006032C1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032DC3" w:rsidRPr="006F4607" w:rsidTr="00E210BA">
        <w:trPr>
          <w:cantSplit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032DC3" w:rsidRPr="006F4607" w:rsidRDefault="00032DC3" w:rsidP="00DC7295">
            <w:pPr>
              <w:numPr>
                <w:ilvl w:val="0"/>
                <w:numId w:val="4"/>
              </w:numPr>
              <w:ind w:left="198" w:hanging="205"/>
              <w:rPr>
                <w:bCs/>
                <w:sz w:val="24"/>
                <w:szCs w:val="24"/>
              </w:rPr>
            </w:pPr>
          </w:p>
        </w:tc>
        <w:tc>
          <w:tcPr>
            <w:tcW w:w="4240" w:type="dxa"/>
            <w:shd w:val="clear" w:color="auto" w:fill="auto"/>
          </w:tcPr>
          <w:p w:rsidR="00032DC3" w:rsidRPr="001A3B3D" w:rsidRDefault="00032DC3" w:rsidP="00FF6DFA">
            <w:pPr>
              <w:rPr>
                <w:rFonts w:ascii="Times New Roman CYR" w:hAnsi="Times New Roman CYR"/>
                <w:sz w:val="24"/>
                <w:szCs w:val="24"/>
              </w:rPr>
            </w:pPr>
            <w:r w:rsidRPr="001A3B3D">
              <w:rPr>
                <w:rFonts w:ascii="Times New Roman CYR" w:hAnsi="Times New Roman CYR"/>
                <w:sz w:val="24"/>
                <w:szCs w:val="24"/>
              </w:rPr>
              <w:t>Нечитайлова Виктория Сергеевна</w:t>
            </w:r>
          </w:p>
        </w:tc>
        <w:tc>
          <w:tcPr>
            <w:tcW w:w="4583" w:type="dxa"/>
            <w:shd w:val="clear" w:color="auto" w:fill="auto"/>
          </w:tcPr>
          <w:p w:rsidR="00032DC3" w:rsidRPr="001A3B3D" w:rsidRDefault="00032DC3" w:rsidP="00FF6DFA">
            <w:pPr>
              <w:ind w:firstLine="176"/>
              <w:rPr>
                <w:sz w:val="24"/>
                <w:szCs w:val="24"/>
              </w:rPr>
            </w:pPr>
            <w:r w:rsidRPr="001A3B3D">
              <w:rPr>
                <w:sz w:val="24"/>
                <w:szCs w:val="24"/>
              </w:rPr>
              <w:t>Региональное отделение</w:t>
            </w:r>
          </w:p>
          <w:p w:rsidR="00032DC3" w:rsidRPr="001A3B3D" w:rsidRDefault="00032DC3" w:rsidP="00FF6DFA">
            <w:pPr>
              <w:ind w:firstLine="176"/>
              <w:rPr>
                <w:sz w:val="24"/>
                <w:szCs w:val="24"/>
              </w:rPr>
            </w:pPr>
            <w:r w:rsidRPr="001A3B3D">
              <w:rPr>
                <w:sz w:val="24"/>
                <w:szCs w:val="24"/>
              </w:rPr>
              <w:t>в Ростовской области  политической партии</w:t>
            </w:r>
          </w:p>
          <w:p w:rsidR="00032DC3" w:rsidRPr="001A3B3D" w:rsidRDefault="00032DC3" w:rsidP="00FF6DFA">
            <w:pPr>
              <w:ind w:firstLine="176"/>
              <w:rPr>
                <w:sz w:val="24"/>
                <w:szCs w:val="24"/>
              </w:rPr>
            </w:pPr>
            <w:r w:rsidRPr="001A3B3D">
              <w:rPr>
                <w:sz w:val="24"/>
                <w:szCs w:val="24"/>
              </w:rPr>
              <w:t>«Гражданская Платформа»</w:t>
            </w:r>
          </w:p>
        </w:tc>
      </w:tr>
      <w:tr w:rsidR="00032DC3" w:rsidRPr="006F4607" w:rsidTr="00E210BA">
        <w:trPr>
          <w:cantSplit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032DC3" w:rsidRPr="006F4607" w:rsidRDefault="00032DC3" w:rsidP="00DC7295">
            <w:pPr>
              <w:numPr>
                <w:ilvl w:val="0"/>
                <w:numId w:val="4"/>
              </w:numPr>
              <w:ind w:left="198" w:hanging="205"/>
              <w:rPr>
                <w:bCs/>
                <w:sz w:val="24"/>
                <w:szCs w:val="24"/>
              </w:rPr>
            </w:pPr>
          </w:p>
        </w:tc>
        <w:tc>
          <w:tcPr>
            <w:tcW w:w="4240" w:type="dxa"/>
            <w:shd w:val="clear" w:color="auto" w:fill="auto"/>
          </w:tcPr>
          <w:p w:rsidR="00032DC3" w:rsidRPr="00032DC3" w:rsidRDefault="00032DC3" w:rsidP="006D4BB3">
            <w:pPr>
              <w:rPr>
                <w:sz w:val="24"/>
                <w:szCs w:val="24"/>
              </w:rPr>
            </w:pPr>
            <w:r w:rsidRPr="00032DC3">
              <w:rPr>
                <w:sz w:val="24"/>
                <w:szCs w:val="24"/>
              </w:rPr>
              <w:t>Резанова Светлана Алексеевна</w:t>
            </w:r>
          </w:p>
        </w:tc>
        <w:tc>
          <w:tcPr>
            <w:tcW w:w="4583" w:type="dxa"/>
            <w:shd w:val="clear" w:color="auto" w:fill="auto"/>
          </w:tcPr>
          <w:p w:rsidR="00032DC3" w:rsidRPr="00032DC3" w:rsidRDefault="00032DC3" w:rsidP="006D4BB3">
            <w:pPr>
              <w:ind w:firstLine="34"/>
              <w:rPr>
                <w:rFonts w:ascii="Times New Roman CYR" w:hAnsi="Times New Roman CYR"/>
                <w:sz w:val="24"/>
                <w:szCs w:val="24"/>
              </w:rPr>
            </w:pPr>
            <w:r w:rsidRPr="00032DC3">
              <w:rPr>
                <w:rFonts w:ascii="Times New Roman CYR" w:hAnsi="Times New Roman CYR"/>
                <w:sz w:val="24"/>
                <w:szCs w:val="24"/>
              </w:rPr>
              <w:t>Собрание избирателей по месту работы</w:t>
            </w:r>
          </w:p>
          <w:p w:rsidR="00032DC3" w:rsidRPr="00032DC3" w:rsidRDefault="00032DC3" w:rsidP="006D4BB3">
            <w:pPr>
              <w:ind w:firstLine="34"/>
              <w:rPr>
                <w:rFonts w:ascii="Times New Roman CYR" w:hAnsi="Times New Roman CYR"/>
                <w:sz w:val="24"/>
                <w:szCs w:val="24"/>
              </w:rPr>
            </w:pPr>
          </w:p>
        </w:tc>
      </w:tr>
      <w:tr w:rsidR="00032DC3" w:rsidRPr="006F4607" w:rsidTr="00FD4B3F">
        <w:trPr>
          <w:cantSplit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032DC3" w:rsidRPr="006F4607" w:rsidRDefault="00032DC3" w:rsidP="00DC7295">
            <w:pPr>
              <w:numPr>
                <w:ilvl w:val="0"/>
                <w:numId w:val="4"/>
              </w:numPr>
              <w:ind w:left="198" w:hanging="205"/>
              <w:rPr>
                <w:bCs/>
                <w:sz w:val="24"/>
                <w:szCs w:val="24"/>
              </w:rPr>
            </w:pPr>
          </w:p>
        </w:tc>
        <w:tc>
          <w:tcPr>
            <w:tcW w:w="4240" w:type="dxa"/>
            <w:shd w:val="clear" w:color="auto" w:fill="auto"/>
            <w:vAlign w:val="center"/>
          </w:tcPr>
          <w:p w:rsidR="00032DC3" w:rsidRPr="006F4607" w:rsidRDefault="00032DC3" w:rsidP="0034436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Стольный Николай Филиппович</w:t>
            </w:r>
          </w:p>
        </w:tc>
        <w:tc>
          <w:tcPr>
            <w:tcW w:w="4583" w:type="dxa"/>
            <w:shd w:val="clear" w:color="auto" w:fill="auto"/>
            <w:vAlign w:val="center"/>
          </w:tcPr>
          <w:p w:rsidR="00032DC3" w:rsidRPr="001A3B3D" w:rsidRDefault="00032DC3" w:rsidP="001A3B3D">
            <w:pPr>
              <w:ind w:firstLine="34"/>
              <w:rPr>
                <w:sz w:val="24"/>
                <w:szCs w:val="24"/>
              </w:rPr>
            </w:pPr>
            <w:r w:rsidRPr="001A3B3D">
              <w:rPr>
                <w:sz w:val="24"/>
                <w:szCs w:val="24"/>
              </w:rPr>
              <w:t>Ростовское региональное отделение Общероссийской политической партии «РАЗВИТИЕ РОССИИ»</w:t>
            </w:r>
          </w:p>
          <w:p w:rsidR="00032DC3" w:rsidRPr="006F4607" w:rsidRDefault="00032DC3" w:rsidP="00344365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</w:tbl>
    <w:p w:rsidR="0071735D" w:rsidRPr="006F4607" w:rsidRDefault="0071735D" w:rsidP="0071735D">
      <w:pPr>
        <w:rPr>
          <w:b/>
          <w:sz w:val="24"/>
          <w:szCs w:val="24"/>
        </w:rPr>
      </w:pPr>
    </w:p>
    <w:sectPr w:rsidR="0071735D" w:rsidRPr="006F4607" w:rsidSect="0085635D">
      <w:pgSz w:w="11906" w:h="16838"/>
      <w:pgMar w:top="1134" w:right="850" w:bottom="709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0F74" w:rsidRDefault="005F0F74" w:rsidP="00F038EC">
      <w:r>
        <w:separator/>
      </w:r>
    </w:p>
  </w:endnote>
  <w:endnote w:type="continuationSeparator" w:id="1">
    <w:p w:rsidR="005F0F74" w:rsidRDefault="005F0F74" w:rsidP="00F038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0F74" w:rsidRDefault="005F0F74" w:rsidP="00F038EC">
      <w:r>
        <w:separator/>
      </w:r>
    </w:p>
  </w:footnote>
  <w:footnote w:type="continuationSeparator" w:id="1">
    <w:p w:rsidR="005F0F74" w:rsidRDefault="005F0F74" w:rsidP="00F038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250" w:rsidRDefault="00267F7E">
    <w:pPr>
      <w:pStyle w:val="a5"/>
    </w:pPr>
    <w:r>
      <w:fldChar w:fldCharType="begin"/>
    </w:r>
    <w:r w:rsidR="00C30250">
      <w:instrText xml:space="preserve"> PAGE   \* MERGEFORMAT </w:instrText>
    </w:r>
    <w:r>
      <w:fldChar w:fldCharType="separate"/>
    </w:r>
    <w:r w:rsidR="00032DC3">
      <w:rPr>
        <w:noProof/>
      </w:rPr>
      <w:t>2</w:t>
    </w:r>
    <w:r>
      <w:rPr>
        <w:noProof/>
      </w:rPr>
      <w:fldChar w:fldCharType="end"/>
    </w:r>
  </w:p>
  <w:p w:rsidR="00C30250" w:rsidRDefault="00C3025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D5BBF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166C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4F692E"/>
    <w:multiLevelType w:val="hybridMultilevel"/>
    <w:tmpl w:val="FF14514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A9B049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2B434C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E706DA"/>
    <w:multiLevelType w:val="hybridMultilevel"/>
    <w:tmpl w:val="53B0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2CB30E1"/>
    <w:multiLevelType w:val="hybridMultilevel"/>
    <w:tmpl w:val="5E22CB3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377D49"/>
    <w:multiLevelType w:val="hybridMultilevel"/>
    <w:tmpl w:val="59103BFA"/>
    <w:lvl w:ilvl="0" w:tplc="3998F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043D75"/>
    <w:multiLevelType w:val="hybridMultilevel"/>
    <w:tmpl w:val="6BBEC04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F69176F"/>
    <w:multiLevelType w:val="hybridMultilevel"/>
    <w:tmpl w:val="CB2036EE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0863DF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2F3015"/>
    <w:multiLevelType w:val="hybridMultilevel"/>
    <w:tmpl w:val="863C0B4C"/>
    <w:lvl w:ilvl="0" w:tplc="648E2870">
      <w:start w:val="1"/>
      <w:numFmt w:val="decimal"/>
      <w:lvlText w:val="%1"/>
      <w:lvlJc w:val="center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894FD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406F7D"/>
    <w:multiLevelType w:val="hybridMultilevel"/>
    <w:tmpl w:val="0156BD42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682356D"/>
    <w:multiLevelType w:val="hybridMultilevel"/>
    <w:tmpl w:val="7C4004C8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037E1E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B647947"/>
    <w:multiLevelType w:val="hybridMultilevel"/>
    <w:tmpl w:val="9C505706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B8919E2"/>
    <w:multiLevelType w:val="hybridMultilevel"/>
    <w:tmpl w:val="22BC11CC"/>
    <w:lvl w:ilvl="0" w:tplc="FCF020B8">
      <w:start w:val="1"/>
      <w:numFmt w:val="decimal"/>
      <w:lvlText w:val="%1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470BD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EB539DD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FAC4224"/>
    <w:multiLevelType w:val="hybridMultilevel"/>
    <w:tmpl w:val="DC9A891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FE71EAD"/>
    <w:multiLevelType w:val="hybridMultilevel"/>
    <w:tmpl w:val="9512525C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5D34672"/>
    <w:multiLevelType w:val="hybridMultilevel"/>
    <w:tmpl w:val="8DB28CF2"/>
    <w:lvl w:ilvl="0" w:tplc="648E2870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573A1988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9C7734A"/>
    <w:multiLevelType w:val="hybridMultilevel"/>
    <w:tmpl w:val="9CC6FDCA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8A5596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8375E09"/>
    <w:multiLevelType w:val="hybridMultilevel"/>
    <w:tmpl w:val="007E64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8A7EE9"/>
    <w:multiLevelType w:val="hybridMultilevel"/>
    <w:tmpl w:val="18609084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D0509EA"/>
    <w:multiLevelType w:val="hybridMultilevel"/>
    <w:tmpl w:val="738669E0"/>
    <w:lvl w:ilvl="0" w:tplc="648E2870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"/>
  </w:num>
  <w:num w:numId="3">
    <w:abstractNumId w:val="16"/>
  </w:num>
  <w:num w:numId="4">
    <w:abstractNumId w:val="9"/>
  </w:num>
  <w:num w:numId="5">
    <w:abstractNumId w:val="19"/>
  </w:num>
  <w:num w:numId="6">
    <w:abstractNumId w:val="6"/>
  </w:num>
  <w:num w:numId="7">
    <w:abstractNumId w:val="7"/>
  </w:num>
  <w:num w:numId="8">
    <w:abstractNumId w:val="21"/>
  </w:num>
  <w:num w:numId="9">
    <w:abstractNumId w:val="4"/>
  </w:num>
  <w:num w:numId="10">
    <w:abstractNumId w:val="23"/>
  </w:num>
  <w:num w:numId="11">
    <w:abstractNumId w:val="15"/>
  </w:num>
  <w:num w:numId="12">
    <w:abstractNumId w:val="26"/>
  </w:num>
  <w:num w:numId="13">
    <w:abstractNumId w:val="5"/>
  </w:num>
  <w:num w:numId="14">
    <w:abstractNumId w:val="13"/>
  </w:num>
  <w:num w:numId="15">
    <w:abstractNumId w:val="20"/>
  </w:num>
  <w:num w:numId="16">
    <w:abstractNumId w:val="2"/>
  </w:num>
  <w:num w:numId="17">
    <w:abstractNumId w:val="28"/>
  </w:num>
  <w:num w:numId="18">
    <w:abstractNumId w:val="14"/>
  </w:num>
  <w:num w:numId="19">
    <w:abstractNumId w:val="8"/>
  </w:num>
  <w:num w:numId="20">
    <w:abstractNumId w:val="11"/>
  </w:num>
  <w:num w:numId="21">
    <w:abstractNumId w:val="22"/>
  </w:num>
  <w:num w:numId="22">
    <w:abstractNumId w:val="17"/>
  </w:num>
  <w:num w:numId="23">
    <w:abstractNumId w:val="24"/>
  </w:num>
  <w:num w:numId="24">
    <w:abstractNumId w:val="18"/>
  </w:num>
  <w:num w:numId="25">
    <w:abstractNumId w:val="29"/>
  </w:num>
  <w:num w:numId="26">
    <w:abstractNumId w:val="3"/>
  </w:num>
  <w:num w:numId="27">
    <w:abstractNumId w:val="25"/>
  </w:num>
  <w:num w:numId="28">
    <w:abstractNumId w:val="0"/>
  </w:num>
  <w:num w:numId="29">
    <w:abstractNumId w:val="10"/>
  </w:num>
  <w:num w:numId="30">
    <w:abstractNumId w:val="12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20DBB"/>
    <w:rsid w:val="00032DC3"/>
    <w:rsid w:val="0003629B"/>
    <w:rsid w:val="00036DC1"/>
    <w:rsid w:val="00042DEC"/>
    <w:rsid w:val="00054659"/>
    <w:rsid w:val="00067D7A"/>
    <w:rsid w:val="00080504"/>
    <w:rsid w:val="0008266B"/>
    <w:rsid w:val="0008656E"/>
    <w:rsid w:val="00093995"/>
    <w:rsid w:val="000B4AEA"/>
    <w:rsid w:val="000C1740"/>
    <w:rsid w:val="000D10A2"/>
    <w:rsid w:val="000D39A6"/>
    <w:rsid w:val="000E1037"/>
    <w:rsid w:val="000E17EF"/>
    <w:rsid w:val="000E4B04"/>
    <w:rsid w:val="000F22A4"/>
    <w:rsid w:val="000F3F83"/>
    <w:rsid w:val="0010069C"/>
    <w:rsid w:val="00104371"/>
    <w:rsid w:val="001165D3"/>
    <w:rsid w:val="001170B0"/>
    <w:rsid w:val="0012763B"/>
    <w:rsid w:val="00134007"/>
    <w:rsid w:val="001559DE"/>
    <w:rsid w:val="00164C40"/>
    <w:rsid w:val="0017596A"/>
    <w:rsid w:val="00176EC2"/>
    <w:rsid w:val="001819CF"/>
    <w:rsid w:val="00191396"/>
    <w:rsid w:val="001A3B3D"/>
    <w:rsid w:val="001B1DF4"/>
    <w:rsid w:val="001B62F5"/>
    <w:rsid w:val="001D686E"/>
    <w:rsid w:val="001F1FEF"/>
    <w:rsid w:val="001F59A2"/>
    <w:rsid w:val="00200988"/>
    <w:rsid w:val="00206D97"/>
    <w:rsid w:val="00214EA4"/>
    <w:rsid w:val="002158E9"/>
    <w:rsid w:val="0024140E"/>
    <w:rsid w:val="002468E2"/>
    <w:rsid w:val="00263136"/>
    <w:rsid w:val="00264C46"/>
    <w:rsid w:val="002665F0"/>
    <w:rsid w:val="00267F7E"/>
    <w:rsid w:val="00272D0B"/>
    <w:rsid w:val="00283E78"/>
    <w:rsid w:val="002A13FE"/>
    <w:rsid w:val="002A409F"/>
    <w:rsid w:val="002B388D"/>
    <w:rsid w:val="002B79A4"/>
    <w:rsid w:val="002C0241"/>
    <w:rsid w:val="002C0EE3"/>
    <w:rsid w:val="002C6A0D"/>
    <w:rsid w:val="002C6D05"/>
    <w:rsid w:val="002F07AE"/>
    <w:rsid w:val="002F1F0D"/>
    <w:rsid w:val="00327752"/>
    <w:rsid w:val="0034056C"/>
    <w:rsid w:val="003420A5"/>
    <w:rsid w:val="00344365"/>
    <w:rsid w:val="00354F90"/>
    <w:rsid w:val="003600CB"/>
    <w:rsid w:val="00365755"/>
    <w:rsid w:val="00396B97"/>
    <w:rsid w:val="003B121F"/>
    <w:rsid w:val="003B1BB3"/>
    <w:rsid w:val="003B4CB0"/>
    <w:rsid w:val="003B6C42"/>
    <w:rsid w:val="003B7348"/>
    <w:rsid w:val="003D5B58"/>
    <w:rsid w:val="003E1FAD"/>
    <w:rsid w:val="003F0C7D"/>
    <w:rsid w:val="004259AF"/>
    <w:rsid w:val="00432333"/>
    <w:rsid w:val="00437C80"/>
    <w:rsid w:val="004517A6"/>
    <w:rsid w:val="00457D28"/>
    <w:rsid w:val="00461F31"/>
    <w:rsid w:val="00462C39"/>
    <w:rsid w:val="00464A8E"/>
    <w:rsid w:val="00464C58"/>
    <w:rsid w:val="004737E2"/>
    <w:rsid w:val="00483A43"/>
    <w:rsid w:val="00485C4D"/>
    <w:rsid w:val="004A017B"/>
    <w:rsid w:val="004A32F7"/>
    <w:rsid w:val="004B3C23"/>
    <w:rsid w:val="004C6DEB"/>
    <w:rsid w:val="004D2328"/>
    <w:rsid w:val="004F471D"/>
    <w:rsid w:val="004F5CAA"/>
    <w:rsid w:val="005053B3"/>
    <w:rsid w:val="00510E4D"/>
    <w:rsid w:val="00511C6F"/>
    <w:rsid w:val="00514D46"/>
    <w:rsid w:val="00550E8D"/>
    <w:rsid w:val="005736E9"/>
    <w:rsid w:val="00573F2A"/>
    <w:rsid w:val="005A18BB"/>
    <w:rsid w:val="005B6C26"/>
    <w:rsid w:val="005C3042"/>
    <w:rsid w:val="005D0337"/>
    <w:rsid w:val="005E13BD"/>
    <w:rsid w:val="005E693A"/>
    <w:rsid w:val="005E6E22"/>
    <w:rsid w:val="005F0F74"/>
    <w:rsid w:val="00601075"/>
    <w:rsid w:val="0061586F"/>
    <w:rsid w:val="00617036"/>
    <w:rsid w:val="00633498"/>
    <w:rsid w:val="00645862"/>
    <w:rsid w:val="0066799F"/>
    <w:rsid w:val="006B1130"/>
    <w:rsid w:val="006B727E"/>
    <w:rsid w:val="006C0932"/>
    <w:rsid w:val="006C2E43"/>
    <w:rsid w:val="006C38BA"/>
    <w:rsid w:val="006D51F1"/>
    <w:rsid w:val="006E2D77"/>
    <w:rsid w:val="006F4607"/>
    <w:rsid w:val="006F544D"/>
    <w:rsid w:val="006F6B35"/>
    <w:rsid w:val="0071735D"/>
    <w:rsid w:val="00732EC5"/>
    <w:rsid w:val="0073325C"/>
    <w:rsid w:val="007466F1"/>
    <w:rsid w:val="0075464C"/>
    <w:rsid w:val="00757E54"/>
    <w:rsid w:val="00767466"/>
    <w:rsid w:val="00782FE3"/>
    <w:rsid w:val="00792633"/>
    <w:rsid w:val="00792B8C"/>
    <w:rsid w:val="007954CB"/>
    <w:rsid w:val="007A34E0"/>
    <w:rsid w:val="007B71C3"/>
    <w:rsid w:val="007D081C"/>
    <w:rsid w:val="007D3B48"/>
    <w:rsid w:val="007E57E6"/>
    <w:rsid w:val="00800150"/>
    <w:rsid w:val="00800E3C"/>
    <w:rsid w:val="0080177C"/>
    <w:rsid w:val="00804668"/>
    <w:rsid w:val="00811E8E"/>
    <w:rsid w:val="008156AE"/>
    <w:rsid w:val="00823B9E"/>
    <w:rsid w:val="00831970"/>
    <w:rsid w:val="00831FE5"/>
    <w:rsid w:val="0083357D"/>
    <w:rsid w:val="00837D3D"/>
    <w:rsid w:val="008558AF"/>
    <w:rsid w:val="0085635D"/>
    <w:rsid w:val="008603A4"/>
    <w:rsid w:val="00875108"/>
    <w:rsid w:val="008827F8"/>
    <w:rsid w:val="008A6B9F"/>
    <w:rsid w:val="008C5680"/>
    <w:rsid w:val="008D259E"/>
    <w:rsid w:val="008F3E7F"/>
    <w:rsid w:val="008F6A65"/>
    <w:rsid w:val="00903773"/>
    <w:rsid w:val="0092104A"/>
    <w:rsid w:val="00925271"/>
    <w:rsid w:val="00934F8F"/>
    <w:rsid w:val="00936964"/>
    <w:rsid w:val="00936DD3"/>
    <w:rsid w:val="009410F4"/>
    <w:rsid w:val="009457EE"/>
    <w:rsid w:val="009758C7"/>
    <w:rsid w:val="009D55A2"/>
    <w:rsid w:val="009E421B"/>
    <w:rsid w:val="009F5BEF"/>
    <w:rsid w:val="00A01EF8"/>
    <w:rsid w:val="00A160AC"/>
    <w:rsid w:val="00A171F9"/>
    <w:rsid w:val="00A2421D"/>
    <w:rsid w:val="00A375E7"/>
    <w:rsid w:val="00A52C02"/>
    <w:rsid w:val="00A539DA"/>
    <w:rsid w:val="00A556E9"/>
    <w:rsid w:val="00A56F0D"/>
    <w:rsid w:val="00A629B1"/>
    <w:rsid w:val="00A64F27"/>
    <w:rsid w:val="00A65503"/>
    <w:rsid w:val="00A703CA"/>
    <w:rsid w:val="00A772AA"/>
    <w:rsid w:val="00A84886"/>
    <w:rsid w:val="00A90AA4"/>
    <w:rsid w:val="00A95407"/>
    <w:rsid w:val="00AB26FD"/>
    <w:rsid w:val="00AB3C72"/>
    <w:rsid w:val="00AC35DE"/>
    <w:rsid w:val="00AC3AE7"/>
    <w:rsid w:val="00AD17DC"/>
    <w:rsid w:val="00AD1F6E"/>
    <w:rsid w:val="00AE03D4"/>
    <w:rsid w:val="00AE2086"/>
    <w:rsid w:val="00AE245C"/>
    <w:rsid w:val="00AF6CA6"/>
    <w:rsid w:val="00AF7381"/>
    <w:rsid w:val="00AF7D3A"/>
    <w:rsid w:val="00B00319"/>
    <w:rsid w:val="00B02274"/>
    <w:rsid w:val="00B03B6C"/>
    <w:rsid w:val="00B20532"/>
    <w:rsid w:val="00B31CBB"/>
    <w:rsid w:val="00B35529"/>
    <w:rsid w:val="00B425B7"/>
    <w:rsid w:val="00B44CB6"/>
    <w:rsid w:val="00B568F7"/>
    <w:rsid w:val="00B615D9"/>
    <w:rsid w:val="00B6287C"/>
    <w:rsid w:val="00B71C1B"/>
    <w:rsid w:val="00B82C6A"/>
    <w:rsid w:val="00B9326D"/>
    <w:rsid w:val="00B946BB"/>
    <w:rsid w:val="00B95C0D"/>
    <w:rsid w:val="00BA781B"/>
    <w:rsid w:val="00BB7B09"/>
    <w:rsid w:val="00BC7F81"/>
    <w:rsid w:val="00BD1F14"/>
    <w:rsid w:val="00BD7D3C"/>
    <w:rsid w:val="00BE0FAC"/>
    <w:rsid w:val="00BF135C"/>
    <w:rsid w:val="00C24C0F"/>
    <w:rsid w:val="00C263BB"/>
    <w:rsid w:val="00C26E7C"/>
    <w:rsid w:val="00C27DD3"/>
    <w:rsid w:val="00C30250"/>
    <w:rsid w:val="00C4713A"/>
    <w:rsid w:val="00C67B69"/>
    <w:rsid w:val="00C74DC5"/>
    <w:rsid w:val="00C77250"/>
    <w:rsid w:val="00C90CF6"/>
    <w:rsid w:val="00CB41CE"/>
    <w:rsid w:val="00CD6BE3"/>
    <w:rsid w:val="00CE0C5F"/>
    <w:rsid w:val="00CF3E62"/>
    <w:rsid w:val="00D31F13"/>
    <w:rsid w:val="00D56D9F"/>
    <w:rsid w:val="00D84E0A"/>
    <w:rsid w:val="00DA70CE"/>
    <w:rsid w:val="00DB631F"/>
    <w:rsid w:val="00DB724B"/>
    <w:rsid w:val="00DD0DE1"/>
    <w:rsid w:val="00DD2675"/>
    <w:rsid w:val="00DD6B2B"/>
    <w:rsid w:val="00DE6BEF"/>
    <w:rsid w:val="00E04AEE"/>
    <w:rsid w:val="00E10C50"/>
    <w:rsid w:val="00E23A94"/>
    <w:rsid w:val="00E247D9"/>
    <w:rsid w:val="00E25A35"/>
    <w:rsid w:val="00E27C08"/>
    <w:rsid w:val="00E604A3"/>
    <w:rsid w:val="00E6088C"/>
    <w:rsid w:val="00E85557"/>
    <w:rsid w:val="00EC0D4F"/>
    <w:rsid w:val="00ED44F4"/>
    <w:rsid w:val="00EE5DA0"/>
    <w:rsid w:val="00EF2EDD"/>
    <w:rsid w:val="00F02020"/>
    <w:rsid w:val="00F038EC"/>
    <w:rsid w:val="00F0415F"/>
    <w:rsid w:val="00F04194"/>
    <w:rsid w:val="00F06812"/>
    <w:rsid w:val="00F07705"/>
    <w:rsid w:val="00F11C54"/>
    <w:rsid w:val="00F15C19"/>
    <w:rsid w:val="00F30C71"/>
    <w:rsid w:val="00F317E0"/>
    <w:rsid w:val="00F31F69"/>
    <w:rsid w:val="00F3788E"/>
    <w:rsid w:val="00F844A4"/>
    <w:rsid w:val="00F87A30"/>
    <w:rsid w:val="00F9076C"/>
    <w:rsid w:val="00F97D09"/>
    <w:rsid w:val="00F97F84"/>
    <w:rsid w:val="00FA14E7"/>
    <w:rsid w:val="00FA5ADB"/>
    <w:rsid w:val="00FB458F"/>
    <w:rsid w:val="00FB5568"/>
    <w:rsid w:val="00FC1E7C"/>
    <w:rsid w:val="00FD4B3F"/>
    <w:rsid w:val="00FE2033"/>
    <w:rsid w:val="00FE3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14-15">
    <w:name w:val="14-15"/>
    <w:basedOn w:val="a"/>
    <w:rsid w:val="00032DC3"/>
    <w:pPr>
      <w:spacing w:line="360" w:lineRule="auto"/>
      <w:ind w:firstLine="709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17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113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AF738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38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038EC"/>
    <w:rPr>
      <w:rFonts w:ascii="Times New Roman" w:eastAsia="Times New Roman" w:hAnsi="Times New Roman"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F038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F038EC"/>
    <w:rPr>
      <w:rFonts w:ascii="Times New Roman" w:eastAsia="Times New Roman" w:hAnsi="Times New Roman"/>
      <w:sz w:val="28"/>
      <w:szCs w:val="28"/>
    </w:rPr>
  </w:style>
  <w:style w:type="table" w:styleId="a9">
    <w:name w:val="Table Grid"/>
    <w:basedOn w:val="a1"/>
    <w:rsid w:val="006D51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61586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61586F"/>
    <w:rPr>
      <w:rFonts w:ascii="Tahoma" w:eastAsia="Times New Roman" w:hAnsi="Tahoma" w:cs="Tahoma"/>
      <w:sz w:val="16"/>
      <w:szCs w:val="16"/>
    </w:rPr>
  </w:style>
  <w:style w:type="paragraph" w:customStyle="1" w:styleId="ac">
    <w:name w:val="Рабочий"/>
    <w:basedOn w:val="a"/>
    <w:rsid w:val="0085635D"/>
    <w:pPr>
      <w:spacing w:line="360" w:lineRule="auto"/>
      <w:ind w:firstLine="709"/>
      <w:jc w:val="both"/>
    </w:pPr>
    <w:rPr>
      <w:sz w:val="24"/>
      <w:szCs w:val="20"/>
    </w:rPr>
  </w:style>
  <w:style w:type="paragraph" w:styleId="ad">
    <w:name w:val="Body Text"/>
    <w:basedOn w:val="a"/>
    <w:link w:val="ae"/>
    <w:unhideWhenUsed/>
    <w:rsid w:val="00396B97"/>
    <w:pPr>
      <w:spacing w:after="120"/>
    </w:pPr>
  </w:style>
  <w:style w:type="character" w:customStyle="1" w:styleId="ae">
    <w:name w:val="Основной текст Знак"/>
    <w:basedOn w:val="a0"/>
    <w:link w:val="ad"/>
    <w:rsid w:val="00396B97"/>
    <w:rPr>
      <w:rFonts w:ascii="Times New Roman" w:eastAsia="Times New Roman" w:hAnsi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517A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Body Text Indent"/>
    <w:basedOn w:val="a"/>
    <w:link w:val="af0"/>
    <w:uiPriority w:val="99"/>
    <w:semiHidden/>
    <w:unhideWhenUsed/>
    <w:rsid w:val="004517A6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4517A6"/>
    <w:rPr>
      <w:rFonts w:ascii="Times New Roman" w:eastAsia="Times New Roman" w:hAnsi="Times New Roman"/>
      <w:sz w:val="28"/>
      <w:szCs w:val="28"/>
    </w:rPr>
  </w:style>
  <w:style w:type="character" w:styleId="af1">
    <w:name w:val="Hyperlink"/>
    <w:semiHidden/>
    <w:rsid w:val="004517A6"/>
    <w:rPr>
      <w:color w:val="0000FF"/>
      <w:u w:val="single"/>
    </w:rPr>
  </w:style>
  <w:style w:type="paragraph" w:styleId="af2">
    <w:name w:val="Title"/>
    <w:basedOn w:val="a"/>
    <w:link w:val="af3"/>
    <w:qFormat/>
    <w:rsid w:val="004517A6"/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4517A6"/>
    <w:rPr>
      <w:rFonts w:ascii="Times New Roman" w:eastAsia="Times New Roman" w:hAnsi="Times New Roman"/>
      <w:b/>
      <w:sz w:val="32"/>
    </w:rPr>
  </w:style>
  <w:style w:type="character" w:customStyle="1" w:styleId="af4">
    <w:name w:val="Гипертекстовая ссылка"/>
    <w:basedOn w:val="a0"/>
    <w:rsid w:val="004517A6"/>
    <w:rPr>
      <w:color w:val="106BBE"/>
    </w:rPr>
  </w:style>
  <w:style w:type="paragraph" w:customStyle="1" w:styleId="af5">
    <w:name w:val="Таблицы (моноширинный)"/>
    <w:basedOn w:val="a"/>
    <w:next w:val="a"/>
    <w:rsid w:val="004517A6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styleId="af6">
    <w:name w:val="No Spacing"/>
    <w:uiPriority w:val="1"/>
    <w:qFormat/>
    <w:rsid w:val="00A171F9"/>
    <w:rPr>
      <w:rFonts w:ascii="Times New Roman" w:eastAsia="Times New Roman" w:hAnsi="Times New Roman"/>
      <w:sz w:val="28"/>
      <w:szCs w:val="24"/>
    </w:rPr>
  </w:style>
  <w:style w:type="paragraph" w:customStyle="1" w:styleId="ConsPlusNonformat">
    <w:name w:val="ConsPlusNonformat"/>
    <w:uiPriority w:val="99"/>
    <w:rsid w:val="00A556E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Title">
    <w:name w:val="ConsTitle"/>
    <w:rsid w:val="005A18BB"/>
    <w:pPr>
      <w:widowControl w:val="0"/>
    </w:pPr>
    <w:rPr>
      <w:rFonts w:ascii="Arial" w:eastAsia="Times New Roman" w:hAnsi="Arial"/>
      <w:b/>
      <w:snapToGrid w:val="0"/>
      <w:sz w:val="16"/>
    </w:rPr>
  </w:style>
  <w:style w:type="paragraph" w:customStyle="1" w:styleId="ConsNormal">
    <w:name w:val="ConsNormal"/>
    <w:rsid w:val="00F0415F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eastAsia="Times New Roman" w:hAnsi="Arial"/>
      <w:sz w:val="22"/>
      <w:szCs w:val="22"/>
    </w:rPr>
  </w:style>
  <w:style w:type="paragraph" w:styleId="23">
    <w:name w:val="Body Text Indent 2"/>
    <w:basedOn w:val="a"/>
    <w:link w:val="24"/>
    <w:uiPriority w:val="99"/>
    <w:unhideWhenUsed/>
    <w:rsid w:val="000C174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0C1740"/>
    <w:rPr>
      <w:rFonts w:ascii="Times New Roman" w:eastAsia="Times New Roman" w:hAnsi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B113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formattext">
    <w:name w:val="format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B1130"/>
  </w:style>
  <w:style w:type="paragraph" w:customStyle="1" w:styleId="formattexttopleveltextcentertext">
    <w:name w:val="formattext topleveltext centertext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p10">
    <w:name w:val="p10"/>
    <w:basedOn w:val="a"/>
    <w:rsid w:val="006B1130"/>
    <w:pPr>
      <w:spacing w:before="100" w:beforeAutospacing="1" w:after="100" w:afterAutospacing="1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07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A93B66-6EED-4D27-8649-05C499494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cp:lastModifiedBy>User</cp:lastModifiedBy>
  <cp:revision>2</cp:revision>
  <cp:lastPrinted>2016-07-20T09:39:00Z</cp:lastPrinted>
  <dcterms:created xsi:type="dcterms:W3CDTF">2016-10-19T08:02:00Z</dcterms:created>
  <dcterms:modified xsi:type="dcterms:W3CDTF">2016-10-19T08:02:00Z</dcterms:modified>
</cp:coreProperties>
</file>