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583A94" w:rsidP="00032DC3">
      <w:pPr>
        <w:tabs>
          <w:tab w:val="left" w:pos="750"/>
          <w:tab w:val="left" w:pos="900"/>
        </w:tabs>
      </w:pPr>
      <w:r>
        <w:t>15 марта</w:t>
      </w:r>
      <w:r w:rsidR="00032DC3">
        <w:t xml:space="preserve">  201</w:t>
      </w:r>
      <w:r>
        <w:t>7</w:t>
      </w:r>
      <w:r w:rsidR="00032DC3">
        <w:t xml:space="preserve"> г.                                                                                         № </w:t>
      </w:r>
      <w:r>
        <w:t>37-</w:t>
      </w:r>
      <w:r w:rsidR="00F52764">
        <w:t>6</w:t>
      </w: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F52764">
      <w:pPr>
        <w:pStyle w:val="a3"/>
        <w:tabs>
          <w:tab w:val="left" w:pos="8222"/>
        </w:tabs>
        <w:spacing w:line="240" w:lineRule="auto"/>
        <w:ind w:left="1701" w:right="991"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F52764">
        <w:rPr>
          <w:rFonts w:ascii="Times New Roman" w:hAnsi="Times New Roman"/>
          <w:b/>
          <w:bCs/>
        </w:rPr>
        <w:t>Рабочей группе по контролю за соблюдением порядка проведения предвыборной агитации  в период избирательной кампании по дополнительным выборам депутат</w:t>
      </w:r>
      <w:r w:rsidR="00720195">
        <w:rPr>
          <w:rFonts w:ascii="Times New Roman" w:hAnsi="Times New Roman"/>
          <w:b/>
          <w:bCs/>
        </w:rPr>
        <w:t>а</w:t>
      </w:r>
      <w:r w:rsidR="00F52764">
        <w:rPr>
          <w:rFonts w:ascii="Times New Roman" w:hAnsi="Times New Roman"/>
          <w:b/>
          <w:bCs/>
        </w:rPr>
        <w:t xml:space="preserve"> Законодате</w:t>
      </w:r>
      <w:r w:rsidR="00720195">
        <w:rPr>
          <w:rFonts w:ascii="Times New Roman" w:hAnsi="Times New Roman"/>
          <w:b/>
          <w:bCs/>
        </w:rPr>
        <w:t>льного Собрания Р</w:t>
      </w:r>
      <w:r w:rsidR="00F52764">
        <w:rPr>
          <w:rFonts w:ascii="Times New Roman" w:hAnsi="Times New Roman"/>
          <w:b/>
          <w:bCs/>
        </w:rPr>
        <w:t>остовской области пятого созыва</w:t>
      </w:r>
      <w:r w:rsidR="00720195">
        <w:rPr>
          <w:rFonts w:ascii="Times New Roman" w:hAnsi="Times New Roman"/>
          <w:b/>
          <w:bCs/>
        </w:rPr>
        <w:t xml:space="preserve"> по Новошахтинскому одномандатному избирательному округу № 7</w:t>
      </w:r>
      <w:r w:rsidR="00310CBB" w:rsidRPr="00310CBB">
        <w:rPr>
          <w:rFonts w:ascii="Times New Roman" w:hAnsi="Times New Roman"/>
          <w:b/>
          <w:bCs/>
        </w:rPr>
        <w:t xml:space="preserve"> </w:t>
      </w:r>
      <w:r w:rsidR="00310CBB">
        <w:rPr>
          <w:rFonts w:ascii="Times New Roman" w:hAnsi="Times New Roman"/>
          <w:b/>
          <w:bCs/>
        </w:rPr>
        <w:t>при Территориальной избирательной комиссии Родионово-Несветайского района  Ростовской области</w:t>
      </w:r>
    </w:p>
    <w:p w:rsidR="00032DC3" w:rsidRDefault="00032DC3" w:rsidP="008F5BA7">
      <w:pPr>
        <w:jc w:val="both"/>
        <w:rPr>
          <w:bCs/>
        </w:rPr>
      </w:pPr>
    </w:p>
    <w:p w:rsidR="00720195" w:rsidRPr="006F299F" w:rsidRDefault="00720195" w:rsidP="008F5BA7">
      <w:pPr>
        <w:jc w:val="both"/>
        <w:rPr>
          <w:bCs/>
        </w:rPr>
      </w:pPr>
    </w:p>
    <w:p w:rsidR="00720195" w:rsidRDefault="00032DC3" w:rsidP="00032DC3">
      <w:pPr>
        <w:pStyle w:val="14-15"/>
      </w:pPr>
      <w:r w:rsidRPr="00A37770">
        <w:rPr>
          <w:bCs/>
        </w:rPr>
        <w:t>На основании пункта 9 статьи 26</w:t>
      </w:r>
      <w:r w:rsidR="00F52764">
        <w:rPr>
          <w:bCs/>
        </w:rPr>
        <w:t xml:space="preserve"> </w:t>
      </w:r>
      <w:r w:rsidRPr="00A37770">
        <w:t xml:space="preserve"> Федерального закона </w:t>
      </w:r>
      <w:r w:rsidR="00F52764">
        <w:t xml:space="preserve">от 12.06.2002 года № 67-Фз </w:t>
      </w:r>
      <w:r w:rsidRPr="00A37770">
        <w:t xml:space="preserve">«Об основных гарантиях избирательных прав и права на участие в референдуме граждан Российской Федерации», </w:t>
      </w:r>
      <w:r w:rsidR="00720195">
        <w:t xml:space="preserve"> стать</w:t>
      </w:r>
      <w:r w:rsidR="008B459C">
        <w:t>и 17</w:t>
      </w:r>
      <w:r w:rsidR="00720195">
        <w:t xml:space="preserve">  Областного закона  от 12.05.2016 г. «О выборах и референдумах в Ростовской области», для обеспечения эффективного взаимодействия Т</w:t>
      </w:r>
      <w:r w:rsidR="00720195" w:rsidRPr="00A37770">
        <w:t>ерриториальная избирательная комиссия</w:t>
      </w:r>
      <w:r w:rsidR="00720195">
        <w:t xml:space="preserve"> Родионово-Несветайского района Ростовской области с Избирательной комиссии Ростовской области</w:t>
      </w:r>
      <w:r w:rsidR="00720195" w:rsidRPr="00D245CF">
        <w:t xml:space="preserve"> </w:t>
      </w:r>
      <w:r w:rsidR="00720195">
        <w:t xml:space="preserve">и  окружной избирательной комиссией при осуществлении контроля за соблюдением </w:t>
      </w:r>
      <w:r w:rsidR="00720195" w:rsidRPr="00CD183A">
        <w:t>установленного порядка проведения</w:t>
      </w:r>
      <w:r w:rsidR="00720195">
        <w:rPr>
          <w:b/>
        </w:rPr>
        <w:t xml:space="preserve"> </w:t>
      </w:r>
      <w:r w:rsidR="00720195">
        <w:t xml:space="preserve">предвыборной агитации </w:t>
      </w:r>
      <w:r w:rsidR="00720195" w:rsidRPr="00DE228B">
        <w:t xml:space="preserve">в период избирательной кампании </w:t>
      </w:r>
      <w:r w:rsidR="00720195" w:rsidRPr="00DB04A7">
        <w:t xml:space="preserve">по </w:t>
      </w:r>
      <w:r w:rsidR="00720195">
        <w:t xml:space="preserve">дополнительным </w:t>
      </w:r>
      <w:r w:rsidR="00720195" w:rsidRPr="00DB04A7">
        <w:t>выборам депутат</w:t>
      </w:r>
      <w:r w:rsidR="00720195">
        <w:t>а</w:t>
      </w:r>
      <w:r w:rsidR="00720195" w:rsidRPr="00DB04A7">
        <w:t xml:space="preserve"> Законодательного Собрания Ростовской области</w:t>
      </w:r>
      <w:r w:rsidR="00720195">
        <w:t xml:space="preserve"> </w:t>
      </w:r>
      <w:r w:rsidR="00720195" w:rsidRPr="00000CDD">
        <w:t>пятого созыва</w:t>
      </w:r>
      <w:r w:rsidR="00720195">
        <w:t xml:space="preserve"> по Новошахтинскому одномандатному избирательному округу № 7,</w:t>
      </w:r>
    </w:p>
    <w:p w:rsidR="0035428E" w:rsidRDefault="00032DC3" w:rsidP="0035428E">
      <w:pPr>
        <w:pStyle w:val="14-15"/>
      </w:pPr>
      <w:r>
        <w:lastRenderedPageBreak/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35428E" w:rsidRDefault="0035428E" w:rsidP="0035428E">
      <w:pPr>
        <w:pStyle w:val="14-15"/>
      </w:pPr>
      <w:r>
        <w:t>1.</w:t>
      </w:r>
      <w:r w:rsidR="00275AF9" w:rsidRPr="00275AF9">
        <w:t xml:space="preserve"> </w:t>
      </w:r>
      <w:r w:rsidR="00275AF9">
        <w:t>Утвердить Положение о</w:t>
      </w:r>
      <w:r w:rsidR="00275AF9" w:rsidRPr="0035428E">
        <w:rPr>
          <w:b/>
          <w:bCs/>
        </w:rPr>
        <w:t xml:space="preserve"> </w:t>
      </w:r>
      <w:r w:rsidR="00275AF9" w:rsidRPr="0035428E">
        <w:rPr>
          <w:bCs/>
        </w:rPr>
        <w:t xml:space="preserve">Рабочей группе по контролю за соблюдением порядка проведения предвыборной агитации  в период избирательной кампании по дополнительным выборам депутата Законодательного Собрания Ростовской области пятого созыва по Новошахтинскому одномандатному избирательному округу № 7 при Территориальной избирательной комиссии Родионово-Несветайского района  Ростовской области (приложение № </w:t>
      </w:r>
      <w:r w:rsidR="00275AF9">
        <w:rPr>
          <w:bCs/>
        </w:rPr>
        <w:t>1</w:t>
      </w:r>
      <w:r w:rsidR="00275AF9" w:rsidRPr="0035428E">
        <w:rPr>
          <w:bCs/>
        </w:rPr>
        <w:t>).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tab/>
        <w:t xml:space="preserve">2. </w:t>
      </w:r>
      <w:r w:rsidR="00275AF9">
        <w:t xml:space="preserve">Сформировать </w:t>
      </w:r>
      <w:r w:rsidR="00275AF9" w:rsidRPr="00720195">
        <w:rPr>
          <w:bCs/>
        </w:rPr>
        <w:t>Рабоч</w:t>
      </w:r>
      <w:r w:rsidR="00275AF9">
        <w:rPr>
          <w:bCs/>
        </w:rPr>
        <w:t>ую группу</w:t>
      </w:r>
      <w:r w:rsidR="00275AF9" w:rsidRPr="00720195">
        <w:rPr>
          <w:bCs/>
        </w:rPr>
        <w:t xml:space="preserve"> по контролю за соблюдением порядка проведения предвыборной агитации  в период избирательной кампании по дополнительным выборам депутата Законодательного Собрания Ростовской области пятого созыва по Новошахтинскому одномандатному избирательному округу №</w:t>
      </w:r>
      <w:r w:rsidR="00275AF9">
        <w:rPr>
          <w:b/>
          <w:bCs/>
        </w:rPr>
        <w:t xml:space="preserve"> </w:t>
      </w:r>
      <w:r w:rsidR="00275AF9" w:rsidRPr="00720195">
        <w:rPr>
          <w:bCs/>
        </w:rPr>
        <w:t>7</w:t>
      </w:r>
      <w:r w:rsidR="00275AF9">
        <w:rPr>
          <w:bCs/>
        </w:rPr>
        <w:t xml:space="preserve">  </w:t>
      </w:r>
      <w:r w:rsidR="00275AF9" w:rsidRPr="00720195">
        <w:rPr>
          <w:bCs/>
        </w:rPr>
        <w:t xml:space="preserve">при Территориальной избирательной комиссии Родионово-Несветайского района  Ростовской области </w:t>
      </w:r>
      <w:r w:rsidR="00275AF9">
        <w:rPr>
          <w:bCs/>
        </w:rPr>
        <w:t>и утвердить ее состав согласно приложению № 2 к настоящему постановлению.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rPr>
          <w:bCs/>
        </w:rPr>
        <w:tab/>
        <w:t>3.Копии настоящего постановления направить в Избирательную комиссию Ростовской области, в окружную избирательную комиссию.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rPr>
          <w:bCs/>
        </w:rPr>
        <w:tab/>
        <w:t>4.Разместить настоящее постановление на официальном сайте  Территориальной избирательной комиссии Родионово-Несветайского района в информационно-телекоммуникационной сети «Интернет».</w:t>
      </w:r>
    </w:p>
    <w:p w:rsidR="0035428E" w:rsidRPr="0035428E" w:rsidRDefault="0035428E" w:rsidP="0035428E">
      <w:pPr>
        <w:pStyle w:val="14-15"/>
        <w:ind w:left="142" w:firstLine="0"/>
      </w:pPr>
      <w:r>
        <w:rPr>
          <w:bCs/>
        </w:rPr>
        <w:tab/>
        <w:t>5.Контроль за исполнением настоящего постановления возложить на заместителя председателя Территориальной избирательной комиссии Родионово-Несветайского района Ростовской  области В.Н.Моспан.</w:t>
      </w:r>
    </w:p>
    <w:p w:rsidR="0035428E" w:rsidRDefault="0035428E" w:rsidP="00275AF9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Е.Н.Воронина</w:t>
      </w:r>
    </w:p>
    <w:sectPr w:rsidR="00903773" w:rsidSect="0035428E">
      <w:head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926" w:rsidRDefault="00410926" w:rsidP="00F038EC">
      <w:r>
        <w:separator/>
      </w:r>
    </w:p>
  </w:endnote>
  <w:endnote w:type="continuationSeparator" w:id="1">
    <w:p w:rsidR="00410926" w:rsidRDefault="00410926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926" w:rsidRDefault="00410926" w:rsidP="00F038EC">
      <w:r>
        <w:separator/>
      </w:r>
    </w:p>
  </w:footnote>
  <w:footnote w:type="continuationSeparator" w:id="1">
    <w:p w:rsidR="00410926" w:rsidRDefault="00410926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3D50E9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8B459C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8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29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B4AEA"/>
    <w:rsid w:val="000C1740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0E9"/>
    <w:rsid w:val="003D5B58"/>
    <w:rsid w:val="003E1FAD"/>
    <w:rsid w:val="003F0C7D"/>
    <w:rsid w:val="00410926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5C4D"/>
    <w:rsid w:val="004A017B"/>
    <w:rsid w:val="004A32F7"/>
    <w:rsid w:val="004B3C23"/>
    <w:rsid w:val="004C6DEB"/>
    <w:rsid w:val="004D2328"/>
    <w:rsid w:val="004E353D"/>
    <w:rsid w:val="004F471D"/>
    <w:rsid w:val="004F5CAA"/>
    <w:rsid w:val="005053B3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B1130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D081C"/>
    <w:rsid w:val="007D3B48"/>
    <w:rsid w:val="007E57E6"/>
    <w:rsid w:val="00800150"/>
    <w:rsid w:val="00800E3C"/>
    <w:rsid w:val="0080177C"/>
    <w:rsid w:val="00804668"/>
    <w:rsid w:val="00811E8E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5108"/>
    <w:rsid w:val="008758FC"/>
    <w:rsid w:val="008827F8"/>
    <w:rsid w:val="008A6B9F"/>
    <w:rsid w:val="008B459C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758C7"/>
    <w:rsid w:val="00994F40"/>
    <w:rsid w:val="009A414F"/>
    <w:rsid w:val="009D55A2"/>
    <w:rsid w:val="009E421B"/>
    <w:rsid w:val="009F5BEF"/>
    <w:rsid w:val="00A01EF8"/>
    <w:rsid w:val="00A04BE0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72AA"/>
    <w:rsid w:val="00A84886"/>
    <w:rsid w:val="00A90AA4"/>
    <w:rsid w:val="00A95407"/>
    <w:rsid w:val="00AB26FD"/>
    <w:rsid w:val="00AB3C72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6BE3"/>
    <w:rsid w:val="00CE0C5F"/>
    <w:rsid w:val="00CF3E62"/>
    <w:rsid w:val="00D31F13"/>
    <w:rsid w:val="00D55F97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23A94"/>
    <w:rsid w:val="00E247D9"/>
    <w:rsid w:val="00E25A35"/>
    <w:rsid w:val="00E27C08"/>
    <w:rsid w:val="00E604A3"/>
    <w:rsid w:val="00E6088C"/>
    <w:rsid w:val="00E85557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93B66-6EED-4D27-8649-05C49949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11</cp:revision>
  <cp:lastPrinted>2017-04-05T08:42:00Z</cp:lastPrinted>
  <dcterms:created xsi:type="dcterms:W3CDTF">2017-03-17T12:53:00Z</dcterms:created>
  <dcterms:modified xsi:type="dcterms:W3CDTF">2017-04-05T09:11:00Z</dcterms:modified>
</cp:coreProperties>
</file>