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B2" w:rsidRPr="005661B2" w:rsidRDefault="005661B2" w:rsidP="005661B2">
      <w:pPr>
        <w:jc w:val="center"/>
        <w:rPr>
          <w:noProof/>
          <w:sz w:val="28"/>
          <w:szCs w:val="28"/>
        </w:rPr>
      </w:pPr>
      <w:r w:rsidRPr="005661B2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1B2" w:rsidRPr="005661B2" w:rsidRDefault="005661B2" w:rsidP="005661B2">
      <w:pPr>
        <w:jc w:val="center"/>
        <w:rPr>
          <w:sz w:val="28"/>
          <w:szCs w:val="28"/>
        </w:rPr>
      </w:pPr>
    </w:p>
    <w:p w:rsidR="005661B2" w:rsidRPr="005661B2" w:rsidRDefault="005661B2" w:rsidP="005661B2">
      <w:pPr>
        <w:ind w:right="-185"/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ТЕРРИТОРИАЛЬНАЯ ИЗБИРАТЕЛЬНАЯ КОМИССИЯ</w:t>
      </w:r>
    </w:p>
    <w:p w:rsidR="005661B2" w:rsidRPr="005661B2" w:rsidRDefault="005661B2" w:rsidP="005661B2">
      <w:pPr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РОДИОНОВО-НЕСВЕТАЙСКОГО РАЙОНА</w:t>
      </w:r>
    </w:p>
    <w:p w:rsidR="005661B2" w:rsidRPr="005661B2" w:rsidRDefault="005661B2" w:rsidP="005661B2">
      <w:pPr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РОСТОВСКОЙ ОБЛАСТИ</w:t>
      </w:r>
    </w:p>
    <w:p w:rsidR="005661B2" w:rsidRPr="005661B2" w:rsidRDefault="005661B2" w:rsidP="005661B2">
      <w:pPr>
        <w:jc w:val="center"/>
        <w:rPr>
          <w:i/>
          <w:sz w:val="28"/>
          <w:szCs w:val="28"/>
        </w:rPr>
      </w:pPr>
    </w:p>
    <w:p w:rsidR="005661B2" w:rsidRPr="005661B2" w:rsidRDefault="005661B2" w:rsidP="005661B2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5661B2" w:rsidRPr="005661B2" w:rsidRDefault="005661B2" w:rsidP="005661B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ПОСТАНОВЛЕНИЕ</w:t>
      </w:r>
    </w:p>
    <w:p w:rsidR="005661B2" w:rsidRPr="005661B2" w:rsidRDefault="005661B2" w:rsidP="005661B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5661B2" w:rsidRPr="005661B2" w:rsidRDefault="005661B2" w:rsidP="005661B2">
      <w:pPr>
        <w:tabs>
          <w:tab w:val="left" w:pos="-142"/>
          <w:tab w:val="left" w:pos="0"/>
        </w:tabs>
        <w:jc w:val="center"/>
        <w:rPr>
          <w:sz w:val="28"/>
          <w:szCs w:val="28"/>
        </w:rPr>
      </w:pPr>
      <w:r w:rsidRPr="005661B2">
        <w:rPr>
          <w:sz w:val="28"/>
          <w:szCs w:val="28"/>
        </w:rPr>
        <w:t>04 июня 2021 г.                                                                                             №  3-1</w:t>
      </w:r>
      <w:r w:rsidR="00DA3D3A">
        <w:rPr>
          <w:sz w:val="28"/>
          <w:szCs w:val="28"/>
        </w:rPr>
        <w:t>0</w:t>
      </w:r>
    </w:p>
    <w:p w:rsidR="005661B2" w:rsidRPr="005661B2" w:rsidRDefault="005661B2" w:rsidP="005661B2">
      <w:pPr>
        <w:tabs>
          <w:tab w:val="left" w:pos="-142"/>
          <w:tab w:val="left" w:pos="0"/>
        </w:tabs>
        <w:jc w:val="center"/>
        <w:rPr>
          <w:sz w:val="28"/>
          <w:szCs w:val="28"/>
        </w:rPr>
      </w:pPr>
    </w:p>
    <w:p w:rsidR="005661B2" w:rsidRPr="005661B2" w:rsidRDefault="005661B2" w:rsidP="005661B2">
      <w:pPr>
        <w:jc w:val="center"/>
        <w:rPr>
          <w:sz w:val="28"/>
          <w:szCs w:val="28"/>
        </w:rPr>
      </w:pPr>
      <w:r w:rsidRPr="005661B2">
        <w:rPr>
          <w:sz w:val="28"/>
          <w:szCs w:val="28"/>
        </w:rPr>
        <w:t>сл. Родионово-Несветайская</w:t>
      </w:r>
    </w:p>
    <w:p w:rsidR="00471899" w:rsidRDefault="00471899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71899" w:rsidRDefault="00471899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B7992" w:rsidRPr="00CB562D" w:rsidRDefault="00BA6055" w:rsidP="00DA3D3A">
      <w:pPr>
        <w:pStyle w:val="ConsPlusTitle"/>
        <w:widowControl/>
        <w:tabs>
          <w:tab w:val="left" w:pos="1701"/>
        </w:tabs>
        <w:ind w:left="1701" w:right="1275"/>
        <w:jc w:val="both"/>
      </w:pPr>
      <w:r w:rsidRPr="00BA6055">
        <w:t>О</w:t>
      </w:r>
      <w:r w:rsidR="00DA3D3A">
        <w:t xml:space="preserve"> Р</w:t>
      </w:r>
      <w:r w:rsidR="00883B30">
        <w:t>абочей групп</w:t>
      </w:r>
      <w:r w:rsidR="00DA3D3A">
        <w:t>е</w:t>
      </w:r>
      <w:r w:rsidR="008A0DFD">
        <w:t xml:space="preserve"> </w:t>
      </w:r>
      <w:r w:rsidR="00DA3D3A">
        <w:t xml:space="preserve">Территориальной </w:t>
      </w:r>
      <w:r w:rsidR="009B771F">
        <w:t xml:space="preserve">избирательной комиссии </w:t>
      </w:r>
      <w:r w:rsidR="00DA3D3A">
        <w:t>Родионово-Несветайского района Ростовской области</w:t>
      </w:r>
      <w:r w:rsidR="00DA3D3A" w:rsidRPr="00883B30">
        <w:t xml:space="preserve"> </w:t>
      </w:r>
      <w:r w:rsidR="00883B30" w:rsidRPr="00883B30">
        <w:t>по информационным спорам и иным вопросам информ</w:t>
      </w:r>
      <w:r w:rsidR="002B7992">
        <w:t>ационного обеспечения выборов</w:t>
      </w:r>
    </w:p>
    <w:p w:rsidR="001365F2" w:rsidRDefault="001365F2" w:rsidP="005661B2">
      <w:pPr>
        <w:tabs>
          <w:tab w:val="left" w:pos="8080"/>
          <w:tab w:val="left" w:pos="8222"/>
        </w:tabs>
        <w:ind w:left="1701" w:right="1417"/>
        <w:jc w:val="both"/>
        <w:rPr>
          <w:b/>
          <w:bCs/>
          <w:sz w:val="28"/>
          <w:szCs w:val="28"/>
        </w:rPr>
      </w:pP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2B7992" w:rsidRPr="007031BF" w:rsidRDefault="00883B30" w:rsidP="007031BF">
      <w:pPr>
        <w:ind w:firstLine="709"/>
        <w:jc w:val="both"/>
        <w:rPr>
          <w:sz w:val="28"/>
          <w:szCs w:val="28"/>
        </w:rPr>
      </w:pPr>
      <w:proofErr w:type="gramStart"/>
      <w:r w:rsidRPr="00883B30">
        <w:rPr>
          <w:sz w:val="28"/>
          <w:szCs w:val="28"/>
        </w:rPr>
        <w:t xml:space="preserve">В соответствии с пунктом </w:t>
      </w:r>
      <w:r w:rsidR="00DA3D3A">
        <w:rPr>
          <w:sz w:val="28"/>
          <w:szCs w:val="28"/>
        </w:rPr>
        <w:t>9</w:t>
      </w:r>
      <w:r w:rsidRPr="00883B30">
        <w:rPr>
          <w:sz w:val="28"/>
          <w:szCs w:val="28"/>
        </w:rPr>
        <w:t xml:space="preserve"> статьи </w:t>
      </w:r>
      <w:r w:rsidR="00DA3D3A">
        <w:rPr>
          <w:sz w:val="28"/>
          <w:szCs w:val="28"/>
        </w:rPr>
        <w:t>2</w:t>
      </w:r>
      <w:r w:rsidRPr="00883B30">
        <w:rPr>
          <w:sz w:val="28"/>
          <w:szCs w:val="28"/>
        </w:rPr>
        <w:t>6 Федерального закона от 12.06.2002 № 67-ФЗ «Об основных гарантиях избирательных прав и права на участие в референдуме граждан Российской Федерации», част</w:t>
      </w:r>
      <w:r w:rsidR="00DA3D3A">
        <w:rPr>
          <w:sz w:val="28"/>
          <w:szCs w:val="28"/>
        </w:rPr>
        <w:t>ью</w:t>
      </w:r>
      <w:r w:rsidR="00471899"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 xml:space="preserve">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</w:t>
      </w:r>
      <w:r w:rsidR="006B0B24">
        <w:rPr>
          <w:sz w:val="28"/>
          <w:szCs w:val="28"/>
        </w:rPr>
        <w:t>в целях реализации полномочий Территориальной избирательной комиссии Родионово-Несветайского района Ростовской области по контролю за соблюдением участниками избирательного процесса</w:t>
      </w:r>
      <w:proofErr w:type="gramEnd"/>
      <w:r w:rsidR="006B0B24">
        <w:rPr>
          <w:sz w:val="28"/>
          <w:szCs w:val="28"/>
        </w:rPr>
        <w:t xml:space="preserve"> порядка и правил информирования избирателей, проведения предвыборной агитации</w:t>
      </w:r>
      <w:r w:rsidR="00471899">
        <w:rPr>
          <w:bCs/>
          <w:sz w:val="28"/>
          <w:szCs w:val="28"/>
        </w:rPr>
        <w:t xml:space="preserve"> </w:t>
      </w:r>
      <w:r w:rsidR="006B0B24">
        <w:rPr>
          <w:bCs/>
          <w:sz w:val="28"/>
          <w:szCs w:val="28"/>
        </w:rPr>
        <w:t>на территории Родионово-Несветайского района Ростовской области,</w:t>
      </w:r>
    </w:p>
    <w:p w:rsidR="00883B30" w:rsidRDefault="00883B30" w:rsidP="00471899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>Территориальная избира</w:t>
      </w:r>
      <w:r w:rsidR="007031BF">
        <w:rPr>
          <w:sz w:val="28"/>
          <w:szCs w:val="28"/>
        </w:rPr>
        <w:t xml:space="preserve">тельная комиссия </w:t>
      </w:r>
      <w:r w:rsidR="00471899">
        <w:rPr>
          <w:sz w:val="28"/>
          <w:szCs w:val="28"/>
        </w:rPr>
        <w:t>Родионово-Несветайского</w:t>
      </w:r>
      <w:r w:rsidR="007031BF">
        <w:rPr>
          <w:sz w:val="28"/>
          <w:szCs w:val="28"/>
        </w:rPr>
        <w:t xml:space="preserve"> района Ростовской области</w:t>
      </w:r>
      <w:r w:rsidRPr="00883B30">
        <w:rPr>
          <w:sz w:val="28"/>
          <w:szCs w:val="28"/>
        </w:rPr>
        <w:t xml:space="preserve"> ПОСТАНОВЛЯЕТ:</w:t>
      </w:r>
    </w:p>
    <w:p w:rsidR="00617759" w:rsidRPr="007031BF" w:rsidRDefault="005931B7" w:rsidP="00471899">
      <w:pPr>
        <w:spacing w:line="360" w:lineRule="auto"/>
        <w:ind w:firstLine="709"/>
        <w:jc w:val="both"/>
        <w:rPr>
          <w:sz w:val="28"/>
          <w:szCs w:val="28"/>
        </w:rPr>
      </w:pPr>
      <w:r w:rsidRPr="007031BF">
        <w:rPr>
          <w:sz w:val="28"/>
          <w:szCs w:val="28"/>
        </w:rPr>
        <w:t>1. </w:t>
      </w:r>
      <w:r w:rsidR="005659CE" w:rsidRPr="007031BF">
        <w:rPr>
          <w:sz w:val="28"/>
          <w:szCs w:val="28"/>
        </w:rPr>
        <w:t xml:space="preserve">Утвердить </w:t>
      </w:r>
      <w:r w:rsidR="00BD0F72" w:rsidRPr="007031BF">
        <w:rPr>
          <w:sz w:val="28"/>
          <w:szCs w:val="28"/>
        </w:rPr>
        <w:t xml:space="preserve"> </w:t>
      </w:r>
      <w:r w:rsidR="006B0B24">
        <w:rPr>
          <w:sz w:val="28"/>
          <w:szCs w:val="28"/>
        </w:rPr>
        <w:t>прилагаемое Положение о</w:t>
      </w:r>
      <w:r w:rsidR="005659CE" w:rsidRPr="007031BF">
        <w:rPr>
          <w:sz w:val="28"/>
          <w:szCs w:val="28"/>
        </w:rPr>
        <w:t xml:space="preserve"> </w:t>
      </w:r>
      <w:r w:rsidR="00883B30" w:rsidRPr="007031BF">
        <w:rPr>
          <w:bCs/>
          <w:sz w:val="28"/>
          <w:szCs w:val="28"/>
        </w:rPr>
        <w:t>Рабочей групп</w:t>
      </w:r>
      <w:r w:rsidR="006B0B24">
        <w:rPr>
          <w:bCs/>
          <w:sz w:val="28"/>
          <w:szCs w:val="28"/>
        </w:rPr>
        <w:t xml:space="preserve">е </w:t>
      </w:r>
      <w:r w:rsidR="006B0B24">
        <w:rPr>
          <w:sz w:val="28"/>
          <w:szCs w:val="28"/>
        </w:rPr>
        <w:t>Территориальной избирательной комиссии Родионово-Несветайского района Ростовской области</w:t>
      </w:r>
      <w:r w:rsidR="00883B30" w:rsidRPr="007031BF">
        <w:rPr>
          <w:bCs/>
          <w:sz w:val="28"/>
          <w:szCs w:val="28"/>
        </w:rPr>
        <w:t xml:space="preserve"> по информационным спорам и иным вопросам информационного обеспеч</w:t>
      </w:r>
      <w:r w:rsidR="007031BF" w:rsidRPr="007031BF">
        <w:rPr>
          <w:bCs/>
          <w:sz w:val="28"/>
          <w:szCs w:val="28"/>
        </w:rPr>
        <w:t>ения выборов</w:t>
      </w:r>
      <w:r w:rsidR="00BD0F72" w:rsidRPr="007031BF">
        <w:rPr>
          <w:sz w:val="28"/>
          <w:szCs w:val="28"/>
        </w:rPr>
        <w:t>.</w:t>
      </w:r>
    </w:p>
    <w:p w:rsidR="00901123" w:rsidRPr="006B0B24" w:rsidRDefault="00471899" w:rsidP="008A0DFD">
      <w:pPr>
        <w:tabs>
          <w:tab w:val="left" w:pos="8222"/>
        </w:tabs>
        <w:spacing w:line="360" w:lineRule="auto"/>
        <w:ind w:right="-1"/>
        <w:jc w:val="both"/>
        <w:rPr>
          <w:sz w:val="28"/>
          <w:szCs w:val="28"/>
        </w:rPr>
      </w:pPr>
      <w:r>
        <w:t xml:space="preserve">      </w:t>
      </w:r>
      <w:r w:rsidRPr="006B0B24">
        <w:rPr>
          <w:sz w:val="28"/>
          <w:szCs w:val="28"/>
        </w:rPr>
        <w:t xml:space="preserve">    </w:t>
      </w:r>
      <w:r w:rsidR="006B0B24" w:rsidRPr="006B0B24">
        <w:rPr>
          <w:sz w:val="28"/>
          <w:szCs w:val="28"/>
        </w:rPr>
        <w:t>2</w:t>
      </w:r>
      <w:r w:rsidR="00BD0F72" w:rsidRPr="006B0B24">
        <w:rPr>
          <w:sz w:val="28"/>
          <w:szCs w:val="28"/>
        </w:rPr>
        <w:t>. </w:t>
      </w:r>
      <w:r w:rsidR="006A6C26" w:rsidRPr="006B0B24">
        <w:rPr>
          <w:sz w:val="28"/>
          <w:szCs w:val="28"/>
        </w:rPr>
        <w:t>Признать утратившим силу постановление Территориальной избира</w:t>
      </w:r>
      <w:r w:rsidR="007031BF" w:rsidRPr="006B0B24">
        <w:rPr>
          <w:sz w:val="28"/>
          <w:szCs w:val="28"/>
        </w:rPr>
        <w:t xml:space="preserve">тельной комиссии </w:t>
      </w:r>
      <w:r w:rsidRPr="006B0B24">
        <w:rPr>
          <w:sz w:val="28"/>
          <w:szCs w:val="28"/>
        </w:rPr>
        <w:t>Родионово-Несветайского</w:t>
      </w:r>
      <w:r w:rsidR="007031BF" w:rsidRPr="006B0B24">
        <w:rPr>
          <w:sz w:val="28"/>
          <w:szCs w:val="28"/>
        </w:rPr>
        <w:t xml:space="preserve"> района Ростовской </w:t>
      </w:r>
      <w:r w:rsidR="007031BF" w:rsidRPr="006B0B24">
        <w:rPr>
          <w:sz w:val="28"/>
          <w:szCs w:val="28"/>
        </w:rPr>
        <w:lastRenderedPageBreak/>
        <w:t xml:space="preserve">области </w:t>
      </w:r>
      <w:r w:rsidR="00901123" w:rsidRPr="006B0B24">
        <w:rPr>
          <w:sz w:val="28"/>
          <w:szCs w:val="28"/>
        </w:rPr>
        <w:t xml:space="preserve"> от </w:t>
      </w:r>
      <w:r w:rsidRPr="006B0B24">
        <w:rPr>
          <w:sz w:val="28"/>
          <w:szCs w:val="28"/>
        </w:rPr>
        <w:t>03.04.2019 г.</w:t>
      </w:r>
      <w:r w:rsidR="00901123" w:rsidRPr="006B0B24">
        <w:rPr>
          <w:sz w:val="28"/>
          <w:szCs w:val="28"/>
        </w:rPr>
        <w:t xml:space="preserve"> № </w:t>
      </w:r>
      <w:r w:rsidRPr="006B0B24">
        <w:rPr>
          <w:sz w:val="28"/>
          <w:szCs w:val="28"/>
        </w:rPr>
        <w:t>99-</w:t>
      </w:r>
      <w:r w:rsidR="008A0DFD">
        <w:rPr>
          <w:sz w:val="28"/>
          <w:szCs w:val="28"/>
        </w:rPr>
        <w:t>3</w:t>
      </w:r>
      <w:r w:rsidR="00013E7E" w:rsidRPr="006B0B24">
        <w:rPr>
          <w:sz w:val="28"/>
          <w:szCs w:val="28"/>
        </w:rPr>
        <w:t xml:space="preserve"> </w:t>
      </w:r>
      <w:r w:rsidR="006A6C26" w:rsidRPr="006B0B24">
        <w:rPr>
          <w:sz w:val="28"/>
          <w:szCs w:val="28"/>
        </w:rPr>
        <w:t>«</w:t>
      </w:r>
      <w:bookmarkStart w:id="0" w:name="_GoBack"/>
      <w:bookmarkEnd w:id="0"/>
      <w:r w:rsidR="006B0B24" w:rsidRPr="006B0B24">
        <w:rPr>
          <w:bCs/>
          <w:sz w:val="28"/>
          <w:szCs w:val="28"/>
        </w:rPr>
        <w:t xml:space="preserve">Об утверждении  Положения о рабочей группе  по информационным спорам и иным вопросам информационного </w:t>
      </w:r>
      <w:proofErr w:type="gramStart"/>
      <w:r w:rsidR="006B0B24" w:rsidRPr="006B0B24">
        <w:rPr>
          <w:bCs/>
          <w:sz w:val="28"/>
          <w:szCs w:val="28"/>
        </w:rPr>
        <w:t>обеспечения выборов депутатов представительных органов муниципальных образований</w:t>
      </w:r>
      <w:proofErr w:type="gramEnd"/>
      <w:r w:rsidR="006B0B24" w:rsidRPr="006B0B24">
        <w:rPr>
          <w:bCs/>
          <w:sz w:val="28"/>
          <w:szCs w:val="28"/>
        </w:rPr>
        <w:t xml:space="preserve"> Родионово-Несветайского района Ростовской области, местног</w:t>
      </w:r>
      <w:r w:rsidR="008A0DFD">
        <w:rPr>
          <w:bCs/>
          <w:sz w:val="28"/>
          <w:szCs w:val="28"/>
        </w:rPr>
        <w:t>о референдума</w:t>
      </w:r>
      <w:r w:rsidR="00901123" w:rsidRPr="006B0B24">
        <w:rPr>
          <w:sz w:val="28"/>
          <w:szCs w:val="28"/>
        </w:rPr>
        <w:t>».</w:t>
      </w:r>
    </w:p>
    <w:p w:rsidR="00BD0F72" w:rsidRPr="00BD0F72" w:rsidRDefault="006B0B24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>Разместить настоящее пос</w:t>
      </w:r>
      <w:r w:rsidR="00901123">
        <w:rPr>
          <w:sz w:val="28"/>
          <w:szCs w:val="28"/>
        </w:rPr>
        <w:t xml:space="preserve">тановление на </w:t>
      </w:r>
      <w:r>
        <w:rPr>
          <w:sz w:val="28"/>
          <w:szCs w:val="28"/>
        </w:rPr>
        <w:t xml:space="preserve">официальной </w:t>
      </w:r>
      <w:proofErr w:type="gramStart"/>
      <w:r>
        <w:rPr>
          <w:sz w:val="28"/>
          <w:szCs w:val="28"/>
        </w:rPr>
        <w:t>сайте</w:t>
      </w:r>
      <w:proofErr w:type="gramEnd"/>
      <w:r w:rsidR="00901123">
        <w:rPr>
          <w:sz w:val="28"/>
          <w:szCs w:val="28"/>
        </w:rPr>
        <w:t xml:space="preserve"> </w:t>
      </w:r>
      <w:r w:rsidR="00BD0F72" w:rsidRPr="00BD0F72">
        <w:rPr>
          <w:sz w:val="28"/>
          <w:szCs w:val="28"/>
        </w:rPr>
        <w:t>Территориальной избират</w:t>
      </w:r>
      <w:r w:rsidR="000E073B">
        <w:rPr>
          <w:sz w:val="28"/>
          <w:szCs w:val="28"/>
        </w:rPr>
        <w:t xml:space="preserve">ельной комиссии </w:t>
      </w:r>
      <w:r w:rsidR="005661B2">
        <w:rPr>
          <w:sz w:val="28"/>
          <w:szCs w:val="28"/>
        </w:rPr>
        <w:t>Родионово-Несветайского</w:t>
      </w:r>
      <w:r w:rsidR="000E073B">
        <w:rPr>
          <w:sz w:val="28"/>
          <w:szCs w:val="28"/>
        </w:rPr>
        <w:t xml:space="preserve">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5661B2" w:rsidRDefault="005661B2" w:rsidP="00BD0F72">
      <w:pPr>
        <w:rPr>
          <w:sz w:val="28"/>
          <w:szCs w:val="28"/>
        </w:rPr>
      </w:pPr>
    </w:p>
    <w:p w:rsidR="005661B2" w:rsidRPr="005661B2" w:rsidRDefault="005661B2" w:rsidP="005661B2">
      <w:pPr>
        <w:spacing w:line="360" w:lineRule="auto"/>
        <w:jc w:val="both"/>
        <w:rPr>
          <w:sz w:val="28"/>
          <w:szCs w:val="28"/>
        </w:rPr>
      </w:pPr>
      <w:r w:rsidRPr="005661B2">
        <w:rPr>
          <w:sz w:val="28"/>
          <w:szCs w:val="28"/>
        </w:rPr>
        <w:t>Председатель комиссии                                                     М.В. Золотухина</w:t>
      </w:r>
    </w:p>
    <w:p w:rsidR="005661B2" w:rsidRPr="005661B2" w:rsidRDefault="005661B2" w:rsidP="005661B2">
      <w:pPr>
        <w:spacing w:line="360" w:lineRule="auto"/>
        <w:jc w:val="both"/>
        <w:rPr>
          <w:sz w:val="28"/>
          <w:szCs w:val="28"/>
        </w:rPr>
      </w:pPr>
    </w:p>
    <w:p w:rsidR="006B0B24" w:rsidRDefault="005661B2" w:rsidP="008A0DFD">
      <w:pPr>
        <w:spacing w:line="360" w:lineRule="auto"/>
        <w:jc w:val="both"/>
        <w:rPr>
          <w:color w:val="2E2E2E"/>
          <w:sz w:val="28"/>
          <w:szCs w:val="28"/>
        </w:rPr>
      </w:pPr>
      <w:r w:rsidRPr="005661B2">
        <w:rPr>
          <w:sz w:val="28"/>
          <w:szCs w:val="28"/>
        </w:rPr>
        <w:t>Секретарь комиссии                                                           Л.А.Горшкова</w:t>
      </w:r>
    </w:p>
    <w:p w:rsidR="006B0B24" w:rsidRDefault="006B0B24" w:rsidP="006A6C26">
      <w:pPr>
        <w:ind w:left="5103"/>
        <w:jc w:val="center"/>
        <w:rPr>
          <w:color w:val="2E2E2E"/>
          <w:sz w:val="28"/>
          <w:szCs w:val="28"/>
        </w:rPr>
      </w:pPr>
    </w:p>
    <w:p w:rsidR="006B0B24" w:rsidRDefault="006B0B24" w:rsidP="006A6C26">
      <w:pPr>
        <w:ind w:left="5103"/>
        <w:jc w:val="center"/>
        <w:rPr>
          <w:color w:val="2E2E2E"/>
          <w:sz w:val="28"/>
          <w:szCs w:val="28"/>
        </w:rPr>
      </w:pPr>
    </w:p>
    <w:p w:rsidR="006B0B24" w:rsidRDefault="006B0B24" w:rsidP="006A6C26">
      <w:pPr>
        <w:ind w:left="5103"/>
        <w:jc w:val="center"/>
        <w:rPr>
          <w:color w:val="2E2E2E"/>
          <w:sz w:val="28"/>
          <w:szCs w:val="28"/>
        </w:rPr>
      </w:pPr>
    </w:p>
    <w:p w:rsidR="006B0B24" w:rsidRDefault="006B0B24" w:rsidP="006A6C26">
      <w:pPr>
        <w:ind w:left="5103"/>
        <w:jc w:val="center"/>
        <w:rPr>
          <w:color w:val="2E2E2E"/>
          <w:sz w:val="28"/>
          <w:szCs w:val="28"/>
        </w:rPr>
      </w:pPr>
    </w:p>
    <w:p w:rsidR="006B0B24" w:rsidRDefault="006B0B24" w:rsidP="006A6C26">
      <w:pPr>
        <w:ind w:left="5103"/>
        <w:jc w:val="center"/>
        <w:rPr>
          <w:color w:val="2E2E2E"/>
          <w:sz w:val="28"/>
          <w:szCs w:val="28"/>
        </w:rPr>
      </w:pPr>
    </w:p>
    <w:p w:rsidR="006B0B24" w:rsidRDefault="006B0B24" w:rsidP="006A6C26">
      <w:pPr>
        <w:ind w:left="5103"/>
        <w:jc w:val="center"/>
        <w:rPr>
          <w:color w:val="2E2E2E"/>
          <w:sz w:val="28"/>
          <w:szCs w:val="28"/>
        </w:rPr>
      </w:pPr>
    </w:p>
    <w:p w:rsidR="006B0B24" w:rsidRDefault="006B0B24" w:rsidP="006A6C26">
      <w:pPr>
        <w:ind w:left="5103"/>
        <w:jc w:val="center"/>
        <w:rPr>
          <w:color w:val="2E2E2E"/>
          <w:sz w:val="28"/>
          <w:szCs w:val="28"/>
        </w:rPr>
      </w:pPr>
    </w:p>
    <w:p w:rsidR="006B0B24" w:rsidRDefault="006B0B24" w:rsidP="006A6C26">
      <w:pPr>
        <w:ind w:left="5103"/>
        <w:jc w:val="center"/>
        <w:rPr>
          <w:color w:val="2E2E2E"/>
          <w:sz w:val="28"/>
          <w:szCs w:val="28"/>
        </w:rPr>
      </w:pPr>
    </w:p>
    <w:p w:rsidR="006B0B24" w:rsidRDefault="006B0B24" w:rsidP="006A6C26">
      <w:pPr>
        <w:ind w:left="5103"/>
        <w:jc w:val="center"/>
        <w:rPr>
          <w:color w:val="2E2E2E"/>
          <w:sz w:val="28"/>
          <w:szCs w:val="28"/>
        </w:rPr>
      </w:pPr>
    </w:p>
    <w:p w:rsidR="006B0B24" w:rsidRDefault="006B0B24" w:rsidP="006A6C26">
      <w:pPr>
        <w:ind w:left="5103"/>
        <w:jc w:val="center"/>
        <w:rPr>
          <w:color w:val="2E2E2E"/>
          <w:sz w:val="28"/>
          <w:szCs w:val="28"/>
        </w:rPr>
      </w:pPr>
    </w:p>
    <w:p w:rsidR="006B0B24" w:rsidRDefault="006B0B24" w:rsidP="006A6C26">
      <w:pPr>
        <w:ind w:left="5103"/>
        <w:jc w:val="center"/>
        <w:rPr>
          <w:color w:val="2E2E2E"/>
          <w:sz w:val="28"/>
          <w:szCs w:val="28"/>
        </w:rPr>
      </w:pPr>
    </w:p>
    <w:p w:rsidR="006B0B24" w:rsidRDefault="006B0B24" w:rsidP="006A6C26">
      <w:pPr>
        <w:ind w:left="5103"/>
        <w:jc w:val="center"/>
        <w:rPr>
          <w:color w:val="2E2E2E"/>
          <w:sz w:val="28"/>
          <w:szCs w:val="28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8A0DFD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D3A" w:rsidRDefault="00AD0D3A" w:rsidP="0070721C">
      <w:r>
        <w:separator/>
      </w:r>
    </w:p>
  </w:endnote>
  <w:endnote w:type="continuationSeparator" w:id="0">
    <w:p w:rsidR="00AD0D3A" w:rsidRDefault="00AD0D3A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D3A" w:rsidRDefault="00AD0D3A" w:rsidP="0070721C">
      <w:r>
        <w:separator/>
      </w:r>
    </w:p>
  </w:footnote>
  <w:footnote w:type="continuationSeparator" w:id="0">
    <w:p w:rsidR="00AD0D3A" w:rsidRDefault="00AD0D3A" w:rsidP="007072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4485704"/>
      <w:docPartObj>
        <w:docPartGallery w:val="Page Numbers (Top of Page)"/>
        <w:docPartUnique/>
      </w:docPartObj>
    </w:sdtPr>
    <w:sdtContent>
      <w:p w:rsidR="008A0DFD" w:rsidRDefault="006E13BE">
        <w:pPr>
          <w:pStyle w:val="a8"/>
          <w:jc w:val="center"/>
        </w:pPr>
        <w:fldSimple w:instr=" PAGE   \* MERGEFORMAT ">
          <w:r w:rsidR="009B771F">
            <w:rPr>
              <w:noProof/>
            </w:rPr>
            <w:t>2</w:t>
          </w:r>
        </w:fldSimple>
      </w:p>
    </w:sdtContent>
  </w:sdt>
  <w:p w:rsidR="008A0DFD" w:rsidRDefault="008A0DF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6055"/>
    <w:rsid w:val="00001B0D"/>
    <w:rsid w:val="00013E7E"/>
    <w:rsid w:val="00026D2C"/>
    <w:rsid w:val="00033D41"/>
    <w:rsid w:val="00045747"/>
    <w:rsid w:val="00054601"/>
    <w:rsid w:val="00090A9B"/>
    <w:rsid w:val="000A4AFD"/>
    <w:rsid w:val="000D792F"/>
    <w:rsid w:val="000E073B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90273"/>
    <w:rsid w:val="001A6D4B"/>
    <w:rsid w:val="00265185"/>
    <w:rsid w:val="002824BD"/>
    <w:rsid w:val="002B7992"/>
    <w:rsid w:val="00344C3D"/>
    <w:rsid w:val="003664AA"/>
    <w:rsid w:val="003976A9"/>
    <w:rsid w:val="003B21CB"/>
    <w:rsid w:val="003B5714"/>
    <w:rsid w:val="003C29C6"/>
    <w:rsid w:val="003D478D"/>
    <w:rsid w:val="003E7077"/>
    <w:rsid w:val="003F2596"/>
    <w:rsid w:val="0040374B"/>
    <w:rsid w:val="00446C61"/>
    <w:rsid w:val="00450D3E"/>
    <w:rsid w:val="0046278A"/>
    <w:rsid w:val="00465042"/>
    <w:rsid w:val="00471899"/>
    <w:rsid w:val="004D7E99"/>
    <w:rsid w:val="004E7290"/>
    <w:rsid w:val="004F0E4F"/>
    <w:rsid w:val="00517615"/>
    <w:rsid w:val="00542451"/>
    <w:rsid w:val="00546A81"/>
    <w:rsid w:val="00564157"/>
    <w:rsid w:val="005659CE"/>
    <w:rsid w:val="005661B2"/>
    <w:rsid w:val="005931B7"/>
    <w:rsid w:val="00593453"/>
    <w:rsid w:val="005A36DB"/>
    <w:rsid w:val="005A57EA"/>
    <w:rsid w:val="005B5430"/>
    <w:rsid w:val="005C2773"/>
    <w:rsid w:val="00617759"/>
    <w:rsid w:val="00622A12"/>
    <w:rsid w:val="00642E58"/>
    <w:rsid w:val="006A6C26"/>
    <w:rsid w:val="006B0B24"/>
    <w:rsid w:val="006E13BE"/>
    <w:rsid w:val="007031BF"/>
    <w:rsid w:val="0070721C"/>
    <w:rsid w:val="00716947"/>
    <w:rsid w:val="00723AE2"/>
    <w:rsid w:val="00725C36"/>
    <w:rsid w:val="007304B7"/>
    <w:rsid w:val="00732C7F"/>
    <w:rsid w:val="00756D8A"/>
    <w:rsid w:val="00772EB5"/>
    <w:rsid w:val="00785E22"/>
    <w:rsid w:val="00883B30"/>
    <w:rsid w:val="008A0DFD"/>
    <w:rsid w:val="008F7321"/>
    <w:rsid w:val="00901123"/>
    <w:rsid w:val="00912458"/>
    <w:rsid w:val="009136F1"/>
    <w:rsid w:val="009174DC"/>
    <w:rsid w:val="009233E3"/>
    <w:rsid w:val="00934630"/>
    <w:rsid w:val="00960803"/>
    <w:rsid w:val="009617A5"/>
    <w:rsid w:val="0097258C"/>
    <w:rsid w:val="009A77A5"/>
    <w:rsid w:val="009B771F"/>
    <w:rsid w:val="00A02BD4"/>
    <w:rsid w:val="00A36767"/>
    <w:rsid w:val="00A375DF"/>
    <w:rsid w:val="00A548E0"/>
    <w:rsid w:val="00AB2513"/>
    <w:rsid w:val="00AD0D3A"/>
    <w:rsid w:val="00AE6C64"/>
    <w:rsid w:val="00B2664F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11E25"/>
    <w:rsid w:val="00C60629"/>
    <w:rsid w:val="00C7624B"/>
    <w:rsid w:val="00D05EAE"/>
    <w:rsid w:val="00D41E15"/>
    <w:rsid w:val="00D60B4E"/>
    <w:rsid w:val="00D659D3"/>
    <w:rsid w:val="00DA3D3A"/>
    <w:rsid w:val="00DD51B2"/>
    <w:rsid w:val="00DD74F4"/>
    <w:rsid w:val="00E411DB"/>
    <w:rsid w:val="00E42800"/>
    <w:rsid w:val="00E54EE2"/>
    <w:rsid w:val="00E94FC0"/>
    <w:rsid w:val="00EF728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2B79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ДНС</cp:lastModifiedBy>
  <cp:revision>3</cp:revision>
  <cp:lastPrinted>2021-06-28T12:21:00Z</cp:lastPrinted>
  <dcterms:created xsi:type="dcterms:W3CDTF">2021-06-28T07:28:00Z</dcterms:created>
  <dcterms:modified xsi:type="dcterms:W3CDTF">2021-06-28T12:23:00Z</dcterms:modified>
</cp:coreProperties>
</file>