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DB6A38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B6A38">
        <w:rPr>
          <w:b/>
          <w:bCs/>
          <w:sz w:val="28"/>
          <w:szCs w:val="28"/>
        </w:rPr>
        <w:t>72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848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20.03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D168C1">
        <w:rPr>
          <w:sz w:val="28"/>
          <w:szCs w:val="28"/>
        </w:rPr>
        <w:t>2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168C1">
        <w:rPr>
          <w:sz w:val="28"/>
          <w:szCs w:val="28"/>
        </w:rPr>
        <w:t>Ткаченко Николая Валериевича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72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D168C1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D168C1">
        <w:rPr>
          <w:sz w:val="28"/>
          <w:szCs w:val="28"/>
        </w:rPr>
        <w:t>СПРАВЕДЛИВАЯ РОССИЯ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</w:t>
      </w:r>
      <w:proofErr w:type="gramEnd"/>
      <w:r w:rsidRPr="007F17BC">
        <w:rPr>
          <w:sz w:val="28"/>
          <w:szCs w:val="28"/>
        </w:rPr>
        <w:t xml:space="preserve">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 xml:space="preserve">72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168C1">
        <w:rPr>
          <w:sz w:val="28"/>
          <w:szCs w:val="28"/>
        </w:rPr>
        <w:t>Ткаченко Николая Валериевича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D1E" w:rsidRDefault="00D66D1E">
      <w:r>
        <w:separator/>
      </w:r>
    </w:p>
  </w:endnote>
  <w:endnote w:type="continuationSeparator" w:id="0">
    <w:p w:rsidR="00D66D1E" w:rsidRDefault="00D66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D1E" w:rsidRDefault="00D66D1E">
      <w:r>
        <w:separator/>
      </w:r>
    </w:p>
  </w:footnote>
  <w:footnote w:type="continuationSeparator" w:id="0">
    <w:p w:rsidR="00D66D1E" w:rsidRDefault="00D66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43FE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43FE7">
        <w:pPr>
          <w:pStyle w:val="a7"/>
          <w:jc w:val="center"/>
        </w:pPr>
        <w:fldSimple w:instr=" PAGE   \* MERGEFORMAT ">
          <w:r w:rsidR="00D168C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A7D72-1BF5-4CDB-99DE-82E693C4C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2020-03-26T08:50:00Z</cp:lastPrinted>
  <dcterms:created xsi:type="dcterms:W3CDTF">2020-03-26T08:51:00Z</dcterms:created>
  <dcterms:modified xsi:type="dcterms:W3CDTF">2020-03-26T08:51:00Z</dcterms:modified>
</cp:coreProperties>
</file>