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225BD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8 апреля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8-</w:t>
      </w:r>
      <w:r w:rsidR="00621E9F">
        <w:rPr>
          <w:sz w:val="28"/>
          <w:szCs w:val="28"/>
        </w:rPr>
        <w:t>6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477B29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621E9F">
        <w:rPr>
          <w:b/>
          <w:sz w:val="28"/>
          <w:szCs w:val="28"/>
        </w:rPr>
        <w:t>Шепелевой И.А</w:t>
      </w:r>
      <w:r w:rsidR="002E274C">
        <w:rPr>
          <w:b/>
          <w:sz w:val="28"/>
          <w:szCs w:val="28"/>
        </w:rPr>
        <w:t>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477B29">
        <w:rPr>
          <w:sz w:val="28"/>
          <w:szCs w:val="28"/>
        </w:rPr>
        <w:t>60</w:t>
      </w:r>
      <w:r w:rsidR="0083349C">
        <w:rPr>
          <w:sz w:val="28"/>
          <w:szCs w:val="28"/>
        </w:rPr>
        <w:t xml:space="preserve">  </w:t>
      </w:r>
      <w:r w:rsidR="00621E9F">
        <w:rPr>
          <w:sz w:val="28"/>
          <w:szCs w:val="28"/>
        </w:rPr>
        <w:t>Шепелевой И.А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477B29">
        <w:rPr>
          <w:sz w:val="28"/>
          <w:szCs w:val="28"/>
        </w:rPr>
        <w:t>60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621E9F">
        <w:rPr>
          <w:sz w:val="28"/>
          <w:szCs w:val="28"/>
        </w:rPr>
        <w:t>Шепелеву Ирину Анатольевну</w:t>
      </w:r>
      <w:r w:rsidR="00AC2894">
        <w:rPr>
          <w:sz w:val="28"/>
          <w:szCs w:val="28"/>
        </w:rPr>
        <w:t>, выдвинут</w:t>
      </w:r>
      <w:r w:rsidR="00621E9F">
        <w:rPr>
          <w:sz w:val="28"/>
          <w:szCs w:val="28"/>
        </w:rPr>
        <w:t>ую в состав участковой комиссии Р</w:t>
      </w:r>
      <w:r w:rsidR="00D225BD">
        <w:rPr>
          <w:sz w:val="28"/>
          <w:szCs w:val="28"/>
        </w:rPr>
        <w:t xml:space="preserve">егиональным отделением </w:t>
      </w:r>
      <w:r w:rsidR="00621E9F">
        <w:rPr>
          <w:sz w:val="28"/>
          <w:szCs w:val="28"/>
        </w:rPr>
        <w:t>в Ростовской области Всероссийской п</w:t>
      </w:r>
      <w:r w:rsidR="00D225BD">
        <w:rPr>
          <w:sz w:val="28"/>
          <w:szCs w:val="28"/>
        </w:rPr>
        <w:t>олитической партии «</w:t>
      </w:r>
      <w:r w:rsidR="00621E9F">
        <w:rPr>
          <w:sz w:val="28"/>
          <w:szCs w:val="28"/>
        </w:rPr>
        <w:t>ПРАВОЕ ДЕЛО</w:t>
      </w:r>
      <w:r w:rsidR="00D225BD">
        <w:rPr>
          <w:sz w:val="28"/>
          <w:szCs w:val="28"/>
        </w:rPr>
        <w:t>»</w:t>
      </w:r>
      <w:r w:rsidR="00477B29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77B29">
        <w:rPr>
          <w:sz w:val="28"/>
          <w:szCs w:val="28"/>
        </w:rPr>
        <w:t>60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9B0" w:rsidRDefault="00CE29B0">
      <w:r>
        <w:separator/>
      </w:r>
    </w:p>
  </w:endnote>
  <w:endnote w:type="continuationSeparator" w:id="1">
    <w:p w:rsidR="00CE29B0" w:rsidRDefault="00CE2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9B0" w:rsidRDefault="00CE29B0">
      <w:r>
        <w:separator/>
      </w:r>
    </w:p>
  </w:footnote>
  <w:footnote w:type="continuationSeparator" w:id="1">
    <w:p w:rsidR="00CE29B0" w:rsidRDefault="00CE29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B9235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B9235F">
        <w:pPr>
          <w:pStyle w:val="a7"/>
          <w:jc w:val="center"/>
        </w:pPr>
        <w:fldSimple w:instr=" PAGE   \* MERGEFORMAT ">
          <w:r w:rsidR="00621E9F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2E274C"/>
    <w:rsid w:val="00300FB0"/>
    <w:rsid w:val="003059D1"/>
    <w:rsid w:val="00311DCA"/>
    <w:rsid w:val="00342736"/>
    <w:rsid w:val="00391293"/>
    <w:rsid w:val="003A5233"/>
    <w:rsid w:val="003C05CA"/>
    <w:rsid w:val="004005FE"/>
    <w:rsid w:val="00451324"/>
    <w:rsid w:val="00477B29"/>
    <w:rsid w:val="004A69F2"/>
    <w:rsid w:val="004B212A"/>
    <w:rsid w:val="004C0F42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21E9F"/>
    <w:rsid w:val="0064040F"/>
    <w:rsid w:val="00651826"/>
    <w:rsid w:val="006611F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9235F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9B0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1898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26</cp:revision>
  <cp:lastPrinted>2016-05-25T10:34:00Z</cp:lastPrinted>
  <dcterms:created xsi:type="dcterms:W3CDTF">2015-06-03T13:01:00Z</dcterms:created>
  <dcterms:modified xsi:type="dcterms:W3CDTF">2016-05-25T10:34:00Z</dcterms:modified>
</cp:coreProperties>
</file>