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1DD" w:rsidRPr="002451DD" w:rsidRDefault="002451DD" w:rsidP="002451DD">
      <w:pPr>
        <w:jc w:val="center"/>
        <w:rPr>
          <w:rFonts w:ascii="Times New Roman" w:hAnsi="Times New Roman"/>
          <w:sz w:val="28"/>
          <w:szCs w:val="28"/>
        </w:rPr>
      </w:pPr>
      <w:r w:rsidRPr="002451DD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8554B8" wp14:editId="02100897">
            <wp:simplePos x="0" y="0"/>
            <wp:positionH relativeFrom="column">
              <wp:posOffset>2586990</wp:posOffset>
            </wp:positionH>
            <wp:positionV relativeFrom="paragraph">
              <wp:posOffset>106680</wp:posOffset>
            </wp:positionV>
            <wp:extent cx="638175" cy="6762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51DD">
        <w:rPr>
          <w:rFonts w:ascii="Times New Roman" w:hAnsi="Times New Roman"/>
          <w:sz w:val="28"/>
          <w:szCs w:val="28"/>
        </w:rPr>
        <w:br w:type="textWrapping" w:clear="all"/>
      </w:r>
    </w:p>
    <w:p w:rsidR="002451DD" w:rsidRPr="002451DD" w:rsidRDefault="002451DD" w:rsidP="002451DD">
      <w:pPr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2451DD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2451DD" w:rsidRPr="002451DD" w:rsidRDefault="002451DD" w:rsidP="002451DD">
      <w:pPr>
        <w:jc w:val="center"/>
        <w:rPr>
          <w:rFonts w:ascii="Times New Roman" w:hAnsi="Times New Roman"/>
          <w:b/>
          <w:sz w:val="28"/>
          <w:szCs w:val="28"/>
        </w:rPr>
      </w:pPr>
      <w:r w:rsidRPr="002451DD">
        <w:rPr>
          <w:rFonts w:ascii="Times New Roman" w:hAnsi="Times New Roman"/>
          <w:b/>
          <w:sz w:val="28"/>
          <w:szCs w:val="28"/>
        </w:rPr>
        <w:t>РОДИОНОВО-НЕСВЕТАЙСКОГО РАЙОНА</w:t>
      </w:r>
    </w:p>
    <w:p w:rsidR="002451DD" w:rsidRPr="002451DD" w:rsidRDefault="002451DD" w:rsidP="002451DD">
      <w:pPr>
        <w:jc w:val="center"/>
        <w:rPr>
          <w:rFonts w:ascii="Times New Roman" w:hAnsi="Times New Roman"/>
          <w:b/>
          <w:sz w:val="28"/>
          <w:szCs w:val="28"/>
        </w:rPr>
      </w:pPr>
      <w:r w:rsidRPr="002451DD">
        <w:rPr>
          <w:rFonts w:ascii="Times New Roman" w:hAnsi="Times New Roman"/>
          <w:b/>
          <w:sz w:val="28"/>
          <w:szCs w:val="28"/>
        </w:rPr>
        <w:t>РОСТОВСКОЙ ОБЛАСТИ</w:t>
      </w:r>
    </w:p>
    <w:p w:rsidR="002451DD" w:rsidRPr="002451DD" w:rsidRDefault="002451DD" w:rsidP="002451DD">
      <w:pPr>
        <w:jc w:val="center"/>
        <w:rPr>
          <w:rFonts w:ascii="Times New Roman" w:hAnsi="Times New Roman"/>
          <w:i/>
          <w:sz w:val="28"/>
          <w:szCs w:val="28"/>
        </w:rPr>
      </w:pPr>
    </w:p>
    <w:p w:rsidR="002451DD" w:rsidRPr="002451DD" w:rsidRDefault="002451DD" w:rsidP="002451DD">
      <w:pPr>
        <w:tabs>
          <w:tab w:val="left" w:pos="750"/>
          <w:tab w:val="left" w:pos="900"/>
        </w:tabs>
        <w:jc w:val="center"/>
        <w:rPr>
          <w:rFonts w:ascii="Times New Roman" w:hAnsi="Times New Roman"/>
          <w:sz w:val="28"/>
          <w:szCs w:val="28"/>
        </w:rPr>
      </w:pPr>
    </w:p>
    <w:p w:rsidR="002451DD" w:rsidRPr="002451DD" w:rsidRDefault="002451DD" w:rsidP="002451DD">
      <w:pPr>
        <w:tabs>
          <w:tab w:val="left" w:pos="750"/>
          <w:tab w:val="left" w:pos="900"/>
        </w:tabs>
        <w:jc w:val="center"/>
        <w:rPr>
          <w:rFonts w:ascii="Times New Roman" w:hAnsi="Times New Roman"/>
          <w:b/>
          <w:sz w:val="28"/>
          <w:szCs w:val="28"/>
        </w:rPr>
      </w:pPr>
      <w:r w:rsidRPr="002451DD">
        <w:rPr>
          <w:rFonts w:ascii="Times New Roman" w:hAnsi="Times New Roman"/>
          <w:b/>
          <w:sz w:val="28"/>
          <w:szCs w:val="28"/>
        </w:rPr>
        <w:t>ПОСТАНОВЛЕНИЕ</w:t>
      </w:r>
    </w:p>
    <w:p w:rsidR="002451DD" w:rsidRPr="002451DD" w:rsidRDefault="002451DD" w:rsidP="002451DD">
      <w:pPr>
        <w:tabs>
          <w:tab w:val="left" w:pos="750"/>
          <w:tab w:val="left" w:pos="90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451DD" w:rsidRPr="002451DD" w:rsidRDefault="00EC13B2" w:rsidP="002451DD">
      <w:pPr>
        <w:tabs>
          <w:tab w:val="left" w:pos="750"/>
          <w:tab w:val="left" w:pos="900"/>
        </w:tabs>
        <w:jc w:val="center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 декабря</w:t>
      </w:r>
      <w:r w:rsidR="002451DD">
        <w:rPr>
          <w:rFonts w:ascii="Times New Roman" w:hAnsi="Times New Roman"/>
          <w:sz w:val="28"/>
          <w:szCs w:val="28"/>
        </w:rPr>
        <w:t xml:space="preserve"> </w:t>
      </w:r>
      <w:r w:rsidR="002451DD" w:rsidRPr="002451DD">
        <w:rPr>
          <w:rFonts w:ascii="Times New Roman" w:hAnsi="Times New Roman"/>
          <w:sz w:val="28"/>
          <w:szCs w:val="28"/>
        </w:rPr>
        <w:t xml:space="preserve">2023 г.                                                                                 № </w:t>
      </w:r>
      <w:r w:rsidR="002451DD" w:rsidRPr="002451DD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85-2</w:t>
      </w:r>
    </w:p>
    <w:p w:rsidR="002451DD" w:rsidRPr="002451DD" w:rsidRDefault="002451DD" w:rsidP="002451DD">
      <w:pPr>
        <w:tabs>
          <w:tab w:val="left" w:pos="750"/>
          <w:tab w:val="left" w:pos="900"/>
        </w:tabs>
        <w:jc w:val="center"/>
        <w:rPr>
          <w:rFonts w:ascii="Times New Roman" w:hAnsi="Times New Roman"/>
          <w:sz w:val="28"/>
          <w:szCs w:val="28"/>
        </w:rPr>
      </w:pPr>
    </w:p>
    <w:p w:rsidR="002451DD" w:rsidRPr="002451DD" w:rsidRDefault="002451DD" w:rsidP="002451DD">
      <w:pPr>
        <w:jc w:val="center"/>
        <w:rPr>
          <w:rFonts w:ascii="Times New Roman" w:hAnsi="Times New Roman"/>
          <w:b/>
          <w:sz w:val="28"/>
          <w:szCs w:val="28"/>
        </w:rPr>
      </w:pPr>
      <w:r w:rsidRPr="002451DD">
        <w:rPr>
          <w:rFonts w:ascii="Times New Roman" w:hAnsi="Times New Roman"/>
          <w:sz w:val="28"/>
          <w:szCs w:val="28"/>
        </w:rPr>
        <w:t>сл. Родионово-Несветайская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451DD">
        <w:rPr>
          <w:rFonts w:ascii="Times New Roman" w:eastAsia="Calibri" w:hAnsi="Times New Roman"/>
          <w:b/>
          <w:kern w:val="0"/>
          <w:sz w:val="28"/>
          <w:szCs w:val="28"/>
        </w:rPr>
        <w:t xml:space="preserve">ого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="002451DD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904201" w:rsidRPr="00904201">
        <w:rPr>
          <w:rFonts w:ascii="Times New Roman" w:eastAsia="Calibri" w:hAnsi="Times New Roman"/>
          <w:b/>
          <w:kern w:val="0"/>
          <w:sz w:val="28"/>
          <w:szCs w:val="28"/>
        </w:rPr>
        <w:t>Президента Российской Федерации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2451DD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Родионово-Несветайского 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451DD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233C22"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пунктом</w:t>
      </w:r>
      <w:r w:rsidR="00233C22" w:rsidRPr="00233C22">
        <w:rPr>
          <w:rFonts w:ascii="Times New Roman" w:eastAsia="Calibri" w:hAnsi="Times New Roman"/>
          <w:kern w:val="0"/>
          <w:sz w:val="28"/>
          <w:szCs w:val="28"/>
        </w:rPr>
        <w:t xml:space="preserve"> 6</w:t>
      </w:r>
      <w:r w:rsidR="00233C22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27</w:t>
      </w:r>
      <w:r w:rsidR="00233C22"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от 10.01.2003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№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19-ФЗ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«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О выборах Президента Российской Федерации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»</w:t>
      </w:r>
      <w:r w:rsidR="00233C22" w:rsidRPr="00233C22">
        <w:rPr>
          <w:rFonts w:ascii="Times New Roman" w:eastAsia="Calibri" w:hAnsi="Times New Roman"/>
          <w:kern w:val="0"/>
          <w:sz w:val="28"/>
          <w:szCs w:val="28"/>
        </w:rPr>
        <w:t xml:space="preserve">, и в целях организации на территории 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Родионово-Несветайского района </w:t>
      </w:r>
      <w:r w:rsidR="00233C22"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Президента Российской Федерации</w:t>
      </w:r>
    </w:p>
    <w:p w:rsidR="004D4F59" w:rsidRPr="006C484E" w:rsidRDefault="002451DD" w:rsidP="002451DD">
      <w:pPr>
        <w:widowControl/>
        <w:suppressAutoHyphens w:val="0"/>
        <w:spacing w:line="360" w:lineRule="auto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      </w:t>
      </w:r>
      <w:r w:rsidR="004D4F59"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kern w:val="0"/>
          <w:sz w:val="28"/>
          <w:szCs w:val="28"/>
        </w:rPr>
        <w:t>Родионово-Несветайского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4D4F59"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0546A4" w:rsidP="00904201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451DD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r w:rsidR="00904201" w:rsidRPr="00904201">
        <w:rPr>
          <w:rFonts w:ascii="Times New Roman" w:eastAsia="Times New Roman" w:hAnsi="Times New Roman"/>
          <w:kern w:val="0"/>
          <w:sz w:val="28"/>
          <w:szCs w:val="28"/>
        </w:rPr>
        <w:t>Президента Российской Федерации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2451DD">
        <w:rPr>
          <w:rFonts w:ascii="Times New Roman" w:eastAsia="Calibri" w:hAnsi="Times New Roman"/>
          <w:kern w:val="0"/>
          <w:sz w:val="28"/>
          <w:szCs w:val="28"/>
        </w:rPr>
        <w:t>Родионово-Несветайского района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451D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1672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участковой избирательной комиссии: </w:t>
      </w:r>
      <w:r w:rsidR="002451D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346583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2451D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Родионово-Несветайский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район, </w:t>
      </w:r>
      <w:r w:rsidR="002451D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хутор Волошино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451DD" w:rsidRPr="002451DD">
        <w:rPr>
          <w:rFonts w:ascii="Times New Roman" w:hAnsi="Times New Roman"/>
          <w:sz w:val="28"/>
          <w:szCs w:val="28"/>
        </w:rPr>
        <w:t>Центральная, № 1</w:t>
      </w:r>
      <w:r w:rsidR="002451DD">
        <w:rPr>
          <w:sz w:val="24"/>
        </w:rPr>
        <w:t xml:space="preserve">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телефон: (863</w:t>
      </w:r>
      <w:r w:rsidR="002451D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40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731C67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24-6-38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E05846" w:rsidRPr="004D4F59" w:rsidRDefault="00E05846" w:rsidP="00E05846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помещения для голосования:</w:t>
      </w:r>
      <w:bookmarkStart w:id="0" w:name="_GoBack"/>
      <w:bookmarkEnd w:id="0"/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346583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Родионово-Несветайский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хутор Волошино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Pr="002451DD">
        <w:rPr>
          <w:rFonts w:ascii="Times New Roman" w:hAnsi="Times New Roman"/>
          <w:sz w:val="28"/>
          <w:szCs w:val="28"/>
        </w:rPr>
        <w:t>Центральная, № 1</w:t>
      </w:r>
      <w:r>
        <w:rPr>
          <w:sz w:val="24"/>
        </w:rPr>
        <w:t xml:space="preserve">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40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24-6-38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2451DD" w:rsidRDefault="002451DD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4D4F59" w:rsidRPr="002451D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Pr="002451D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Pr="002451DD">
        <w:rPr>
          <w:rFonts w:ascii="Times New Roman" w:hAnsi="Times New Roman"/>
          <w:sz w:val="28"/>
          <w:szCs w:val="28"/>
        </w:rPr>
        <w:t>Муниципально</w:t>
      </w:r>
      <w:r>
        <w:rPr>
          <w:rFonts w:ascii="Times New Roman" w:hAnsi="Times New Roman"/>
          <w:sz w:val="28"/>
          <w:szCs w:val="28"/>
        </w:rPr>
        <w:t>го</w:t>
      </w:r>
      <w:r w:rsidRPr="002451DD">
        <w:rPr>
          <w:rFonts w:ascii="Times New Roman" w:hAnsi="Times New Roman"/>
          <w:sz w:val="28"/>
          <w:szCs w:val="28"/>
        </w:rPr>
        <w:t xml:space="preserve"> бюджетно</w:t>
      </w:r>
      <w:r>
        <w:rPr>
          <w:rFonts w:ascii="Times New Roman" w:hAnsi="Times New Roman"/>
          <w:sz w:val="28"/>
          <w:szCs w:val="28"/>
        </w:rPr>
        <w:t>го</w:t>
      </w:r>
      <w:r w:rsidRPr="002451DD">
        <w:rPr>
          <w:rFonts w:ascii="Times New Roman" w:hAnsi="Times New Roman"/>
          <w:sz w:val="28"/>
          <w:szCs w:val="28"/>
        </w:rPr>
        <w:t xml:space="preserve"> учреждени</w:t>
      </w:r>
      <w:r>
        <w:rPr>
          <w:rFonts w:ascii="Times New Roman" w:hAnsi="Times New Roman"/>
          <w:sz w:val="28"/>
          <w:szCs w:val="28"/>
        </w:rPr>
        <w:t>я</w:t>
      </w:r>
      <w:r w:rsidRPr="002451DD">
        <w:rPr>
          <w:rFonts w:ascii="Times New Roman" w:hAnsi="Times New Roman"/>
          <w:sz w:val="28"/>
          <w:szCs w:val="28"/>
        </w:rPr>
        <w:t xml:space="preserve"> культуры «</w:t>
      </w:r>
      <w:proofErr w:type="spellStart"/>
      <w:r w:rsidRPr="002451DD">
        <w:rPr>
          <w:rFonts w:ascii="Times New Roman" w:hAnsi="Times New Roman"/>
          <w:sz w:val="28"/>
          <w:szCs w:val="28"/>
        </w:rPr>
        <w:t>Волошинский</w:t>
      </w:r>
      <w:proofErr w:type="spellEnd"/>
      <w:r w:rsidRPr="002451DD">
        <w:rPr>
          <w:rFonts w:ascii="Times New Roman" w:hAnsi="Times New Roman"/>
          <w:sz w:val="28"/>
          <w:szCs w:val="28"/>
        </w:rPr>
        <w:t xml:space="preserve"> СДК»).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2451DD">
        <w:rPr>
          <w:rFonts w:ascii="Times New Roman" w:eastAsia="Calibri" w:hAnsi="Times New Roman"/>
          <w:kern w:val="0"/>
          <w:sz w:val="28"/>
          <w:szCs w:val="28"/>
        </w:rPr>
        <w:t>Родионово-Несветайского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2451DD">
        <w:rPr>
          <w:rFonts w:ascii="Times New Roman" w:eastAsia="Calibri" w:hAnsi="Times New Roman"/>
          <w:kern w:val="0"/>
          <w:sz w:val="28"/>
          <w:szCs w:val="28"/>
        </w:rPr>
        <w:t xml:space="preserve">Родионово-Несветайского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2451DD">
        <w:rPr>
          <w:rFonts w:ascii="Times New Roman" w:hAnsi="Times New Roman"/>
          <w:iCs/>
          <w:color w:val="000000" w:themeColor="text1"/>
          <w:sz w:val="28"/>
        </w:rPr>
        <w:t>Золотухину М.В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2451DD" w:rsidRDefault="002451DD" w:rsidP="002451DD">
      <w:pPr>
        <w:spacing w:line="360" w:lineRule="auto"/>
        <w:ind w:left="567"/>
        <w:rPr>
          <w:sz w:val="16"/>
          <w:szCs w:val="16"/>
        </w:rPr>
      </w:pPr>
    </w:p>
    <w:p w:rsidR="002451DD" w:rsidRDefault="002451DD" w:rsidP="002451DD">
      <w:pPr>
        <w:spacing w:line="360" w:lineRule="auto"/>
        <w:ind w:left="567"/>
        <w:rPr>
          <w:sz w:val="16"/>
          <w:szCs w:val="16"/>
        </w:rPr>
      </w:pPr>
    </w:p>
    <w:p w:rsidR="002451DD" w:rsidRPr="002451DD" w:rsidRDefault="002451DD" w:rsidP="002451DD">
      <w:pPr>
        <w:spacing w:line="360" w:lineRule="auto"/>
        <w:ind w:left="142" w:hanging="142"/>
        <w:jc w:val="both"/>
        <w:rPr>
          <w:rFonts w:ascii="Times New Roman" w:hAnsi="Times New Roman"/>
          <w:sz w:val="28"/>
          <w:szCs w:val="28"/>
        </w:rPr>
      </w:pPr>
      <w:r w:rsidRPr="002451DD">
        <w:rPr>
          <w:rFonts w:ascii="Times New Roman" w:hAnsi="Times New Roman"/>
          <w:sz w:val="28"/>
          <w:szCs w:val="28"/>
        </w:rPr>
        <w:t>Председатель комиссии                                                        М.В. Золотухина</w:t>
      </w:r>
    </w:p>
    <w:p w:rsidR="002451DD" w:rsidRPr="002451DD" w:rsidRDefault="002451DD" w:rsidP="002451DD">
      <w:pPr>
        <w:spacing w:line="360" w:lineRule="auto"/>
        <w:ind w:left="142" w:hanging="142"/>
        <w:jc w:val="both"/>
        <w:rPr>
          <w:rFonts w:ascii="Times New Roman" w:hAnsi="Times New Roman"/>
          <w:sz w:val="28"/>
          <w:szCs w:val="28"/>
        </w:rPr>
      </w:pPr>
    </w:p>
    <w:p w:rsidR="002451DD" w:rsidRPr="002451DD" w:rsidRDefault="002451DD" w:rsidP="002451DD">
      <w:pPr>
        <w:spacing w:line="360" w:lineRule="auto"/>
        <w:ind w:left="142" w:hanging="142"/>
        <w:jc w:val="both"/>
        <w:rPr>
          <w:rFonts w:ascii="Times New Roman" w:hAnsi="Times New Roman"/>
          <w:sz w:val="28"/>
          <w:szCs w:val="28"/>
        </w:rPr>
      </w:pPr>
      <w:r w:rsidRPr="002451DD">
        <w:rPr>
          <w:rFonts w:ascii="Times New Roman" w:hAnsi="Times New Roman"/>
          <w:sz w:val="28"/>
          <w:szCs w:val="28"/>
        </w:rPr>
        <w:t>Секретарь комиссии                                                              Л.А. Горшкова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sectPr w:rsidR="000546A4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451DD"/>
    <w:rsid w:val="002772A7"/>
    <w:rsid w:val="002B0129"/>
    <w:rsid w:val="00301FB0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31C67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05846"/>
    <w:rsid w:val="00E1532B"/>
    <w:rsid w:val="00E76CCC"/>
    <w:rsid w:val="00E778DD"/>
    <w:rsid w:val="00E863FA"/>
    <w:rsid w:val="00EA5920"/>
    <w:rsid w:val="00EB4CEB"/>
    <w:rsid w:val="00EC13B2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E6155-0688-4523-9487-312509C43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Марина Золотухина</cp:lastModifiedBy>
  <cp:revision>3</cp:revision>
  <cp:lastPrinted>2023-12-22T06:50:00Z</cp:lastPrinted>
  <dcterms:created xsi:type="dcterms:W3CDTF">2023-12-21T08:27:00Z</dcterms:created>
  <dcterms:modified xsi:type="dcterms:W3CDTF">2023-12-22T06:50:00Z</dcterms:modified>
</cp:coreProperties>
</file>