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7FD" w:rsidRDefault="004117FD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</w:p>
    <w:p w:rsidR="004117FD" w:rsidRPr="00DA00FC" w:rsidRDefault="004117FD" w:rsidP="004117FD">
      <w:pPr>
        <w:jc w:val="center"/>
        <w:rPr>
          <w:sz w:val="28"/>
          <w:szCs w:val="28"/>
        </w:rPr>
      </w:pPr>
      <w:r w:rsidRPr="00DA00FC">
        <w:rPr>
          <w:noProof/>
          <w:sz w:val="28"/>
          <w:szCs w:val="28"/>
        </w:rPr>
        <w:drawing>
          <wp:inline distT="0" distB="0" distL="0" distR="0" wp14:anchorId="19035BE4" wp14:editId="30E8EA3C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FD" w:rsidRPr="00DA00FC" w:rsidRDefault="004117FD" w:rsidP="004117FD">
      <w:pPr>
        <w:jc w:val="center"/>
        <w:rPr>
          <w:sz w:val="28"/>
          <w:szCs w:val="28"/>
        </w:rPr>
      </w:pPr>
    </w:p>
    <w:p w:rsidR="004117FD" w:rsidRPr="00DA00FC" w:rsidRDefault="004117FD" w:rsidP="004117FD">
      <w:pPr>
        <w:ind w:right="-185"/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ТЕРРИТОРИАЛЬНАЯ ИЗБИРАТЕЛЬНАЯ КОМИССИЯ</w:t>
      </w:r>
    </w:p>
    <w:p w:rsidR="004117FD" w:rsidRPr="00DA00FC" w:rsidRDefault="004117FD" w:rsidP="004117FD">
      <w:pPr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РОДИОНОВО-НЕСВЕТАЙСКОГО РАЙОНА</w:t>
      </w:r>
    </w:p>
    <w:p w:rsidR="004117FD" w:rsidRPr="00DA00FC" w:rsidRDefault="004117FD" w:rsidP="004117FD">
      <w:pPr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РОСТОВСКОЙ ОБЛАСТИ</w:t>
      </w: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ПОСТАНОВЛЕНИЕ</w:t>
      </w: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bookmarkStart w:id="0" w:name="_GoBack"/>
      <w:bookmarkEnd w:id="0"/>
    </w:p>
    <w:p w:rsidR="004117FD" w:rsidRPr="00DA00FC" w:rsidRDefault="00906BE1" w:rsidP="00DA00FC">
      <w:pPr>
        <w:tabs>
          <w:tab w:val="left" w:pos="750"/>
          <w:tab w:val="left" w:pos="900"/>
        </w:tabs>
        <w:ind w:left="-14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03</w:t>
      </w:r>
      <w:r w:rsidR="004117FD" w:rsidRPr="00DA00FC">
        <w:rPr>
          <w:color w:val="000000"/>
          <w:sz w:val="28"/>
          <w:szCs w:val="28"/>
        </w:rPr>
        <w:t xml:space="preserve"> ию</w:t>
      </w:r>
      <w:r>
        <w:rPr>
          <w:color w:val="000000"/>
          <w:sz w:val="28"/>
          <w:szCs w:val="28"/>
        </w:rPr>
        <w:t>л</w:t>
      </w:r>
      <w:r w:rsidR="004117FD" w:rsidRPr="00DA00FC">
        <w:rPr>
          <w:color w:val="000000"/>
          <w:sz w:val="28"/>
          <w:szCs w:val="28"/>
        </w:rPr>
        <w:t>я  202</w:t>
      </w:r>
      <w:r>
        <w:rPr>
          <w:color w:val="000000"/>
          <w:sz w:val="28"/>
          <w:szCs w:val="28"/>
        </w:rPr>
        <w:t>4</w:t>
      </w:r>
      <w:r w:rsidR="004117FD" w:rsidRPr="00DA00FC">
        <w:rPr>
          <w:color w:val="000000"/>
          <w:sz w:val="28"/>
          <w:szCs w:val="28"/>
        </w:rPr>
        <w:t xml:space="preserve"> г.                                                                                         № </w:t>
      </w:r>
      <w:r>
        <w:rPr>
          <w:color w:val="000000"/>
          <w:sz w:val="28"/>
          <w:szCs w:val="28"/>
        </w:rPr>
        <w:t>100</w:t>
      </w:r>
      <w:r w:rsidR="004117FD" w:rsidRPr="00DA00F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6</w:t>
      </w: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color w:val="000000"/>
          <w:sz w:val="28"/>
          <w:szCs w:val="28"/>
        </w:rPr>
      </w:pP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color w:val="000000"/>
          <w:sz w:val="28"/>
          <w:szCs w:val="28"/>
        </w:rPr>
      </w:pPr>
      <w:r w:rsidRPr="00DA00FC">
        <w:rPr>
          <w:color w:val="000000"/>
          <w:sz w:val="28"/>
          <w:szCs w:val="28"/>
        </w:rPr>
        <w:t>сл. Родионово-Несветайская</w:t>
      </w:r>
    </w:p>
    <w:p w:rsidR="004117FD" w:rsidRDefault="004117FD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</w:p>
    <w:p w:rsidR="00A153C6" w:rsidRDefault="0083256F" w:rsidP="00906BE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</w:t>
      </w:r>
      <w:r w:rsidR="003771FA">
        <w:rPr>
          <w:b/>
          <w:sz w:val="28"/>
          <w:szCs w:val="28"/>
        </w:rPr>
        <w:t xml:space="preserve">проведения </w:t>
      </w:r>
      <w:r w:rsidR="003771FA" w:rsidRPr="003771FA">
        <w:rPr>
          <w:b/>
          <w:sz w:val="28"/>
          <w:szCs w:val="28"/>
        </w:rPr>
        <w:t>предвыборной агитации посредством агитационных публичных мероприятий</w:t>
      </w:r>
      <w:r w:rsidR="003771FA">
        <w:rPr>
          <w:b/>
          <w:sz w:val="28"/>
          <w:szCs w:val="28"/>
        </w:rPr>
        <w:t xml:space="preserve"> </w:t>
      </w:r>
      <w:r w:rsidR="00A153C6" w:rsidRPr="00A153C6">
        <w:rPr>
          <w:b/>
          <w:sz w:val="28"/>
          <w:szCs w:val="28"/>
        </w:rPr>
        <w:t xml:space="preserve">в период избирательной кампании по </w:t>
      </w:r>
      <w:r w:rsidR="00906BE1" w:rsidRPr="00906BE1">
        <w:rPr>
          <w:b/>
          <w:sz w:val="28"/>
          <w:szCs w:val="28"/>
        </w:rPr>
        <w:t>дополнительны</w:t>
      </w:r>
      <w:r w:rsidR="00906BE1">
        <w:rPr>
          <w:b/>
          <w:sz w:val="28"/>
          <w:szCs w:val="28"/>
        </w:rPr>
        <w:t>м</w:t>
      </w:r>
      <w:r w:rsidR="00906BE1" w:rsidRPr="00906BE1">
        <w:rPr>
          <w:b/>
          <w:sz w:val="28"/>
          <w:szCs w:val="28"/>
        </w:rPr>
        <w:t xml:space="preserve"> выбор</w:t>
      </w:r>
      <w:r w:rsidR="00906BE1">
        <w:rPr>
          <w:b/>
          <w:sz w:val="28"/>
          <w:szCs w:val="28"/>
        </w:rPr>
        <w:t>ам</w:t>
      </w:r>
      <w:r w:rsidR="00906BE1" w:rsidRPr="00906BE1">
        <w:rPr>
          <w:b/>
          <w:sz w:val="28"/>
          <w:szCs w:val="28"/>
        </w:rPr>
        <w:t xml:space="preserve">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</w:p>
    <w:p w:rsidR="00906BE1" w:rsidRPr="00FD46B1" w:rsidRDefault="00906BE1" w:rsidP="00906BE1">
      <w:pPr>
        <w:autoSpaceDE w:val="0"/>
        <w:autoSpaceDN w:val="0"/>
        <w:adjustRightInd w:val="0"/>
        <w:ind w:left="1560" w:right="1558"/>
        <w:jc w:val="both"/>
        <w:rPr>
          <w:sz w:val="28"/>
          <w:szCs w:val="28"/>
        </w:rPr>
      </w:pPr>
    </w:p>
    <w:p w:rsidR="003771FA" w:rsidRPr="00A86644" w:rsidRDefault="00425984" w:rsidP="00A86644">
      <w:pPr>
        <w:pStyle w:val="a3"/>
        <w:ind w:right="5" w:firstLine="708"/>
        <w:rPr>
          <w:b w:val="0"/>
          <w:szCs w:val="28"/>
        </w:rPr>
      </w:pPr>
      <w:proofErr w:type="gramStart"/>
      <w:r>
        <w:rPr>
          <w:b w:val="0"/>
          <w:bCs/>
        </w:rPr>
        <w:t>В соответствии с</w:t>
      </w:r>
      <w:r w:rsidR="003771FA">
        <w:rPr>
          <w:b w:val="0"/>
          <w:bCs/>
        </w:rPr>
        <w:t xml:space="preserve">о статьей 53 </w:t>
      </w:r>
      <w:r w:rsidR="003771FA" w:rsidRPr="000E7D93">
        <w:rPr>
          <w:b w:val="0"/>
          <w:szCs w:val="28"/>
        </w:rPr>
        <w:t xml:space="preserve">Федерального закона </w:t>
      </w:r>
      <w:r w:rsidR="003771FA">
        <w:rPr>
          <w:b w:val="0"/>
          <w:szCs w:val="28"/>
        </w:rPr>
        <w:t>от 12.06.2002 № 67-ФЗ «</w:t>
      </w:r>
      <w:r w:rsidR="003771FA" w:rsidRPr="003771FA">
        <w:rPr>
          <w:b w:val="0"/>
          <w:szCs w:val="28"/>
        </w:rPr>
        <w:t>Об основных гарантиях избирательных прав и права на участие в референду</w:t>
      </w:r>
      <w:r w:rsidR="003771FA">
        <w:rPr>
          <w:b w:val="0"/>
          <w:szCs w:val="28"/>
        </w:rPr>
        <w:t>ме граждан Российской Федерации», статьей 42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  <w:r w:rsidR="00906BE1" w:rsidRPr="00906BE1">
        <w:rPr>
          <w:b w:val="0"/>
          <w:szCs w:val="28"/>
        </w:rPr>
        <w:t>на основании постановления Территориальной избирательной комиссии Родионово-Несветайского района Ростовской области от 29.05.2024 № 98-1 «О возложении полномочий окружной избирательной комиссии по дополнительным выборам</w:t>
      </w:r>
      <w:proofErr w:type="gramEnd"/>
      <w:r w:rsidR="00906BE1" w:rsidRPr="00906BE1">
        <w:rPr>
          <w:b w:val="0"/>
          <w:szCs w:val="28"/>
        </w:rPr>
        <w:t xml:space="preserve"> депутата Собрания депутатов Барило-Крепинского сельского поселения пятого созыва по Алексеево-Тузловскому двухмандатному избирательному округу № 2 на Территориальную избирательную комиссию Родионово-Несветайского района Ростовской области»,  </w:t>
      </w:r>
    </w:p>
    <w:p w:rsidR="00421B52" w:rsidRDefault="004117FD" w:rsidP="004117FD">
      <w:pPr>
        <w:widowControl w:val="0"/>
        <w:suppressAutoHyphens/>
        <w:ind w:firstLine="708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Территориальная избирательная</w:t>
      </w:r>
      <w:r w:rsidR="00C40AAB" w:rsidRPr="00C40AAB">
        <w:rPr>
          <w:bCs/>
          <w:sz w:val="28"/>
          <w:szCs w:val="20"/>
        </w:rPr>
        <w:t xml:space="preserve"> комиссия</w:t>
      </w:r>
      <w:r>
        <w:rPr>
          <w:bCs/>
          <w:sz w:val="28"/>
          <w:szCs w:val="20"/>
        </w:rPr>
        <w:t xml:space="preserve"> Родионово-Несветайского района</w:t>
      </w:r>
      <w:r w:rsidR="00C40AAB" w:rsidRPr="00C40AAB">
        <w:rPr>
          <w:bCs/>
          <w:sz w:val="28"/>
          <w:szCs w:val="20"/>
        </w:rPr>
        <w:t xml:space="preserve"> Ростовской области ПОСТАНОВЛЯЕТ:</w:t>
      </w:r>
    </w:p>
    <w:p w:rsidR="00BF2AF7" w:rsidRDefault="00BF2AF7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Установить время безвозмездного предоставления </w:t>
      </w:r>
      <w:r w:rsidR="00AE4081">
        <w:rPr>
          <w:sz w:val="28"/>
          <w:szCs w:val="28"/>
        </w:rPr>
        <w:t xml:space="preserve">по заявке </w:t>
      </w:r>
      <w:r w:rsidR="00AE4081" w:rsidRPr="00AE4081">
        <w:rPr>
          <w:sz w:val="28"/>
          <w:szCs w:val="28"/>
        </w:rPr>
        <w:t xml:space="preserve">зарегистрированного кандидата, </w:t>
      </w:r>
      <w:r>
        <w:rPr>
          <w:sz w:val="28"/>
          <w:szCs w:val="28"/>
        </w:rPr>
        <w:t>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</w:t>
      </w:r>
      <w:r w:rsidR="00AE4081">
        <w:rPr>
          <w:sz w:val="28"/>
          <w:szCs w:val="28"/>
        </w:rPr>
        <w:t xml:space="preserve">агитационных </w:t>
      </w:r>
      <w:r>
        <w:rPr>
          <w:sz w:val="28"/>
          <w:szCs w:val="28"/>
        </w:rPr>
        <w:t>публичных мероприятий в форме собраний и находящегося</w:t>
      </w:r>
      <w:r w:rsidR="00906BE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государственной или муниципальной собственности, </w:t>
      </w:r>
      <w:r w:rsidR="00AE4081" w:rsidRPr="00AE4081">
        <w:rPr>
          <w:sz w:val="28"/>
          <w:szCs w:val="28"/>
        </w:rPr>
        <w:t>зарегистрированно</w:t>
      </w:r>
      <w:r w:rsidR="00AE4081">
        <w:rPr>
          <w:sz w:val="28"/>
          <w:szCs w:val="28"/>
        </w:rPr>
        <w:t xml:space="preserve">му кандидату, его доверенным лицам, </w:t>
      </w:r>
      <w:r w:rsidR="00AE4081" w:rsidRPr="00AE4081">
        <w:rPr>
          <w:sz w:val="28"/>
          <w:szCs w:val="28"/>
        </w:rPr>
        <w:t xml:space="preserve">для </w:t>
      </w:r>
      <w:r w:rsidR="00AE4081" w:rsidRPr="00AE4081">
        <w:rPr>
          <w:sz w:val="28"/>
          <w:szCs w:val="28"/>
        </w:rPr>
        <w:lastRenderedPageBreak/>
        <w:t>встреч с избирателями</w:t>
      </w:r>
      <w:r w:rsidR="00AE4081">
        <w:rPr>
          <w:sz w:val="28"/>
          <w:szCs w:val="28"/>
        </w:rPr>
        <w:t xml:space="preserve"> – </w:t>
      </w:r>
      <w:r w:rsidR="00D6338B">
        <w:rPr>
          <w:sz w:val="28"/>
          <w:szCs w:val="28"/>
        </w:rPr>
        <w:t>на</w:t>
      </w:r>
      <w:r w:rsidR="0029585F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 xml:space="preserve">время, указанное в </w:t>
      </w:r>
      <w:r w:rsidR="00881711">
        <w:rPr>
          <w:sz w:val="28"/>
          <w:szCs w:val="28"/>
        </w:rPr>
        <w:t>соответствующей заявке</w:t>
      </w:r>
      <w:r w:rsidR="00D6338B">
        <w:rPr>
          <w:sz w:val="28"/>
          <w:szCs w:val="28"/>
        </w:rPr>
        <w:t>, но</w:t>
      </w:r>
      <w:r>
        <w:rPr>
          <w:sz w:val="28"/>
          <w:szCs w:val="28"/>
        </w:rPr>
        <w:t xml:space="preserve"> </w:t>
      </w:r>
      <w:r w:rsidR="00226D97">
        <w:rPr>
          <w:sz w:val="28"/>
          <w:szCs w:val="28"/>
        </w:rPr>
        <w:t>не более</w:t>
      </w:r>
      <w:r w:rsidR="003220F5">
        <w:rPr>
          <w:sz w:val="28"/>
          <w:szCs w:val="28"/>
        </w:rPr>
        <w:t xml:space="preserve"> 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</w:p>
    <w:p w:rsidR="008F1528" w:rsidRPr="003835A9" w:rsidRDefault="00D650F2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Собственнику, владельцу помещения, указанного в пункте 1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906BE1" w:rsidRPr="00906BE1">
        <w:rPr>
          <w:sz w:val="28"/>
          <w:szCs w:val="28"/>
        </w:rPr>
        <w:t xml:space="preserve"> дополнительны</w:t>
      </w:r>
      <w:r w:rsidR="00906BE1">
        <w:rPr>
          <w:sz w:val="28"/>
          <w:szCs w:val="28"/>
        </w:rPr>
        <w:t>х</w:t>
      </w:r>
      <w:r w:rsidR="00906BE1" w:rsidRPr="00906BE1">
        <w:rPr>
          <w:sz w:val="28"/>
          <w:szCs w:val="28"/>
        </w:rPr>
        <w:t xml:space="preserve"> выбор</w:t>
      </w:r>
      <w:r w:rsidR="00906BE1">
        <w:rPr>
          <w:sz w:val="28"/>
          <w:szCs w:val="28"/>
        </w:rPr>
        <w:t>ов</w:t>
      </w:r>
      <w:r w:rsidR="00906BE1" w:rsidRPr="00906BE1">
        <w:rPr>
          <w:sz w:val="28"/>
          <w:szCs w:val="28"/>
        </w:rPr>
        <w:t xml:space="preserve"> депутата Собрания депутатов Барило-Крепинского сельского поселения пятого созыва по Алексеево-Тузловскому двухмандатному избирательному округу № 2,  </w:t>
      </w:r>
      <w:r w:rsidR="00D6338B">
        <w:rPr>
          <w:sz w:val="28"/>
          <w:szCs w:val="28"/>
        </w:rPr>
        <w:t>(</w:t>
      </w:r>
      <w:r w:rsidR="00906BE1">
        <w:rPr>
          <w:sz w:val="28"/>
          <w:szCs w:val="28"/>
        </w:rPr>
        <w:t>20</w:t>
      </w:r>
      <w:r w:rsidR="00D6338B">
        <w:rPr>
          <w:sz w:val="28"/>
          <w:szCs w:val="28"/>
        </w:rPr>
        <w:t xml:space="preserve"> </w:t>
      </w:r>
      <w:r w:rsidR="0029585F">
        <w:rPr>
          <w:sz w:val="28"/>
          <w:szCs w:val="28"/>
        </w:rPr>
        <w:t>июня 202</w:t>
      </w:r>
      <w:r w:rsidR="00906BE1">
        <w:rPr>
          <w:sz w:val="28"/>
          <w:szCs w:val="28"/>
        </w:rPr>
        <w:t>4</w:t>
      </w:r>
      <w:r w:rsidR="00D6338B">
        <w:rPr>
          <w:sz w:val="28"/>
          <w:szCs w:val="28"/>
        </w:rPr>
        <w:t xml:space="preserve"> года)</w:t>
      </w:r>
      <w:r w:rsidR="00130D1F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>в своем уставном (складочном) капитале долю (вклад) Российской Федерации, субъектов Российской Федерации и</w:t>
      </w:r>
      <w:proofErr w:type="gramEnd"/>
      <w:r w:rsidR="00EC44E1" w:rsidRPr="00EC44E1">
        <w:rPr>
          <w:sz w:val="28"/>
          <w:szCs w:val="28"/>
        </w:rPr>
        <w:t xml:space="preserve"> (</w:t>
      </w:r>
      <w:proofErr w:type="gramStart"/>
      <w:r w:rsidR="00EC44E1" w:rsidRPr="00EC44E1">
        <w:rPr>
          <w:sz w:val="28"/>
          <w:szCs w:val="28"/>
        </w:rPr>
        <w:t>или) муниципальных образований, превышающую (превышающий) 30 процентов</w:t>
      </w:r>
      <w:r>
        <w:rPr>
          <w:sz w:val="28"/>
          <w:szCs w:val="28"/>
        </w:rPr>
        <w:t>, предоставившим помещение</w:t>
      </w:r>
      <w:r w:rsidR="00EC44E1">
        <w:rPr>
          <w:sz w:val="28"/>
          <w:szCs w:val="28"/>
        </w:rPr>
        <w:t xml:space="preserve"> зарегистрированному кандидату</w:t>
      </w:r>
      <w:r>
        <w:rPr>
          <w:sz w:val="28"/>
          <w:szCs w:val="28"/>
        </w:rPr>
        <w:t xml:space="preserve">, </w:t>
      </w:r>
      <w:r w:rsidR="00AE4081">
        <w:rPr>
          <w:sz w:val="28"/>
          <w:szCs w:val="28"/>
        </w:rPr>
        <w:t xml:space="preserve">избирательному объединению, </w:t>
      </w:r>
      <w:r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AE4081">
        <w:rPr>
          <w:sz w:val="28"/>
          <w:szCs w:val="28"/>
        </w:rPr>
        <w:t>Территориальную и</w:t>
      </w:r>
      <w:r w:rsidR="00EC44E1">
        <w:rPr>
          <w:sz w:val="28"/>
          <w:szCs w:val="28"/>
        </w:rPr>
        <w:t xml:space="preserve">збирательную </w:t>
      </w:r>
      <w:r>
        <w:rPr>
          <w:sz w:val="28"/>
          <w:szCs w:val="28"/>
        </w:rPr>
        <w:t xml:space="preserve">комиссию </w:t>
      </w:r>
      <w:r w:rsidR="00DA00FC">
        <w:rPr>
          <w:sz w:val="28"/>
          <w:szCs w:val="28"/>
        </w:rPr>
        <w:t>Родионово-Несветайского района</w:t>
      </w:r>
      <w:r w:rsidR="00AE4081">
        <w:rPr>
          <w:sz w:val="28"/>
          <w:szCs w:val="28"/>
        </w:rPr>
        <w:t xml:space="preserve"> </w:t>
      </w:r>
      <w:r w:rsidR="00EC44E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письменного уведомления о факте предоставления </w:t>
      </w:r>
      <w:r w:rsidR="0003685D">
        <w:rPr>
          <w:sz w:val="28"/>
          <w:szCs w:val="28"/>
        </w:rPr>
        <w:t xml:space="preserve">помещения, об условиях, на которых оно было предоставлено, а также о том, когда это помещение может быть </w:t>
      </w:r>
      <w:r w:rsidR="0003685D" w:rsidRPr="003835A9">
        <w:rPr>
          <w:sz w:val="28"/>
          <w:szCs w:val="28"/>
        </w:rPr>
        <w:t>предоставлено в течение агитационного периода другим</w:t>
      </w:r>
      <w:r w:rsidR="00EC44E1">
        <w:rPr>
          <w:sz w:val="28"/>
          <w:szCs w:val="28"/>
        </w:rPr>
        <w:t xml:space="preserve"> </w:t>
      </w:r>
      <w:r w:rsidR="00882555" w:rsidRPr="003835A9">
        <w:rPr>
          <w:sz w:val="28"/>
          <w:szCs w:val="28"/>
        </w:rPr>
        <w:t>зарегистри</w:t>
      </w:r>
      <w:r w:rsidR="005F48A2">
        <w:rPr>
          <w:sz w:val="28"/>
          <w:szCs w:val="28"/>
        </w:rPr>
        <w:t>рованным</w:t>
      </w:r>
      <w:proofErr w:type="gramEnd"/>
      <w:r w:rsidR="005F48A2">
        <w:rPr>
          <w:sz w:val="28"/>
          <w:szCs w:val="28"/>
        </w:rPr>
        <w:t xml:space="preserve"> кандидатам</w:t>
      </w:r>
      <w:r w:rsidR="00AE4081">
        <w:rPr>
          <w:sz w:val="28"/>
          <w:szCs w:val="28"/>
        </w:rPr>
        <w:t>, избирательным объединениям</w:t>
      </w:r>
      <w:r w:rsidR="005F48A2">
        <w:rPr>
          <w:sz w:val="28"/>
          <w:szCs w:val="28"/>
        </w:rPr>
        <w:t xml:space="preserve">, </w:t>
      </w:r>
      <w:r w:rsidR="00A500F1" w:rsidRPr="003835A9">
        <w:rPr>
          <w:sz w:val="28"/>
          <w:szCs w:val="28"/>
        </w:rPr>
        <w:t>по форме</w:t>
      </w:r>
      <w:r w:rsidR="00CE7301" w:rsidRPr="003835A9">
        <w:rPr>
          <w:sz w:val="28"/>
          <w:szCs w:val="28"/>
        </w:rPr>
        <w:t xml:space="preserve"> </w:t>
      </w:r>
      <w:r w:rsidR="008F1528" w:rsidRPr="003835A9">
        <w:rPr>
          <w:sz w:val="28"/>
          <w:szCs w:val="28"/>
        </w:rPr>
        <w:t>согласно приложени</w:t>
      </w:r>
      <w:r w:rsidR="00882555" w:rsidRPr="003835A9">
        <w:rPr>
          <w:sz w:val="28"/>
          <w:szCs w:val="28"/>
        </w:rPr>
        <w:t>ю</w:t>
      </w:r>
      <w:r w:rsidR="007E4801" w:rsidRPr="003835A9">
        <w:rPr>
          <w:sz w:val="28"/>
          <w:szCs w:val="28"/>
        </w:rPr>
        <w:t xml:space="preserve"> № 1</w:t>
      </w:r>
      <w:r w:rsidR="008F1528" w:rsidRPr="003835A9">
        <w:rPr>
          <w:sz w:val="28"/>
          <w:szCs w:val="28"/>
        </w:rPr>
        <w:t>.</w:t>
      </w:r>
    </w:p>
    <w:p w:rsidR="00530C8E" w:rsidRPr="00530C8E" w:rsidRDefault="00B32B9C" w:rsidP="00AE4081">
      <w:pPr>
        <w:spacing w:line="336" w:lineRule="auto"/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</w:t>
      </w:r>
      <w:r w:rsidR="00174F47" w:rsidRPr="003835A9">
        <w:rPr>
          <w:sz w:val="28"/>
          <w:szCs w:val="28"/>
        </w:rPr>
        <w:t>. </w:t>
      </w:r>
      <w:proofErr w:type="gramStart"/>
      <w:r w:rsidR="00DA00FC">
        <w:rPr>
          <w:sz w:val="28"/>
          <w:szCs w:val="28"/>
        </w:rPr>
        <w:t xml:space="preserve">Члену </w:t>
      </w:r>
      <w:r w:rsidR="00402D69">
        <w:rPr>
          <w:sz w:val="28"/>
          <w:szCs w:val="28"/>
        </w:rPr>
        <w:t xml:space="preserve">Территориальной избирательной комиссии Родионово-Несветайского района Ростовской области  </w:t>
      </w:r>
      <w:proofErr w:type="spellStart"/>
      <w:r w:rsidR="00DA00FC">
        <w:rPr>
          <w:sz w:val="28"/>
          <w:szCs w:val="28"/>
        </w:rPr>
        <w:t>Щуровой</w:t>
      </w:r>
      <w:proofErr w:type="spellEnd"/>
      <w:r w:rsidR="00DA00FC">
        <w:rPr>
          <w:sz w:val="28"/>
          <w:szCs w:val="28"/>
        </w:rPr>
        <w:t xml:space="preserve"> Ю.В.</w:t>
      </w:r>
      <w:r w:rsidR="0088171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 xml:space="preserve">в течение двух суток с момента получения </w:t>
      </w:r>
      <w:r w:rsidR="00881711">
        <w:rPr>
          <w:sz w:val="28"/>
          <w:szCs w:val="28"/>
        </w:rPr>
        <w:t xml:space="preserve">письменного </w:t>
      </w:r>
      <w:r w:rsidR="003835A9" w:rsidRPr="003835A9">
        <w:rPr>
          <w:sz w:val="28"/>
          <w:szCs w:val="28"/>
        </w:rPr>
        <w:t>уведомления</w:t>
      </w:r>
      <w:r w:rsidR="00881711">
        <w:rPr>
          <w:sz w:val="28"/>
          <w:szCs w:val="28"/>
        </w:rPr>
        <w:t xml:space="preserve">, указанного в пункте 2 настоящего постановления, </w:t>
      </w:r>
      <w:r w:rsidR="00AE4081">
        <w:rPr>
          <w:sz w:val="28"/>
          <w:szCs w:val="28"/>
        </w:rPr>
        <w:t>обеспечить размещение содержащей</w:t>
      </w:r>
      <w:r w:rsidR="003835A9" w:rsidRPr="003835A9">
        <w:rPr>
          <w:sz w:val="28"/>
          <w:szCs w:val="28"/>
        </w:rPr>
        <w:t xml:space="preserve">ся в нем информацию </w:t>
      </w:r>
      <w:r w:rsidR="00AE4081">
        <w:rPr>
          <w:sz w:val="28"/>
          <w:szCs w:val="28"/>
        </w:rPr>
        <w:t xml:space="preserve">на </w:t>
      </w:r>
      <w:r w:rsidR="003835A9" w:rsidRPr="003835A9">
        <w:rPr>
          <w:sz w:val="28"/>
          <w:szCs w:val="28"/>
        </w:rPr>
        <w:t xml:space="preserve">сайте </w:t>
      </w:r>
      <w:r w:rsidR="00906BE1">
        <w:rPr>
          <w:sz w:val="28"/>
          <w:szCs w:val="28"/>
        </w:rPr>
        <w:t>Территориальной</w:t>
      </w:r>
      <w:r w:rsidR="00AE4081">
        <w:rPr>
          <w:sz w:val="28"/>
          <w:szCs w:val="28"/>
        </w:rPr>
        <w:t xml:space="preserve"> избирательной комиссии </w:t>
      </w:r>
      <w:r w:rsidR="00DA00FC" w:rsidRPr="00DA00FC">
        <w:rPr>
          <w:bCs/>
          <w:sz w:val="28"/>
          <w:szCs w:val="28"/>
        </w:rPr>
        <w:t xml:space="preserve">Родионово-Несветайского района </w:t>
      </w:r>
      <w:r w:rsidR="00906BE1">
        <w:rPr>
          <w:bCs/>
          <w:sz w:val="28"/>
          <w:szCs w:val="28"/>
        </w:rPr>
        <w:t xml:space="preserve">Ростовской области </w:t>
      </w:r>
      <w:r w:rsidR="00D333AF">
        <w:rPr>
          <w:sz w:val="28"/>
          <w:szCs w:val="28"/>
        </w:rPr>
        <w:t>в</w:t>
      </w:r>
      <w:r w:rsidR="00EC44E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>информационно-телекоммуникационной сети «Интернет»</w:t>
      </w:r>
      <w:r w:rsidR="00EC44E1">
        <w:rPr>
          <w:sz w:val="28"/>
          <w:szCs w:val="28"/>
        </w:rPr>
        <w:t xml:space="preserve"> в раздел</w:t>
      </w:r>
      <w:r w:rsidR="00881711">
        <w:rPr>
          <w:sz w:val="28"/>
          <w:szCs w:val="28"/>
        </w:rPr>
        <w:t>е</w:t>
      </w:r>
      <w:r w:rsidR="00EC44E1">
        <w:rPr>
          <w:sz w:val="28"/>
          <w:szCs w:val="28"/>
        </w:rPr>
        <w:t xml:space="preserve"> </w:t>
      </w:r>
      <w:r w:rsidR="00942328">
        <w:rPr>
          <w:sz w:val="28"/>
          <w:szCs w:val="28"/>
        </w:rPr>
        <w:t>«Информационное обеспечение»</w:t>
      </w:r>
      <w:r w:rsidR="003835A9" w:rsidRPr="003835A9">
        <w:rPr>
          <w:sz w:val="28"/>
          <w:szCs w:val="28"/>
        </w:rPr>
        <w:t xml:space="preserve"> по форме согласно </w:t>
      </w:r>
      <w:r w:rsidR="00530C8E">
        <w:rPr>
          <w:sz w:val="28"/>
          <w:szCs w:val="28"/>
        </w:rPr>
        <w:t>приложению № 2</w:t>
      </w:r>
      <w:r w:rsidR="00942328">
        <w:rPr>
          <w:sz w:val="28"/>
          <w:szCs w:val="28"/>
        </w:rPr>
        <w:t>.</w:t>
      </w:r>
      <w:proofErr w:type="gramEnd"/>
    </w:p>
    <w:p w:rsidR="00EF4E64" w:rsidRDefault="00906BE1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EF4E64" w:rsidRPr="003835A9">
        <w:rPr>
          <w:bCs/>
          <w:sz w:val="28"/>
          <w:szCs w:val="28"/>
        </w:rPr>
        <w:t>. </w:t>
      </w:r>
      <w:r w:rsidR="00881711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Р</w:t>
      </w:r>
      <w:r w:rsidRPr="003835A9">
        <w:rPr>
          <w:bCs/>
          <w:sz w:val="28"/>
          <w:szCs w:val="28"/>
        </w:rPr>
        <w:t>азместить</w:t>
      </w:r>
      <w:proofErr w:type="gramEnd"/>
      <w:r w:rsidRPr="003835A9">
        <w:rPr>
          <w:bCs/>
          <w:sz w:val="28"/>
          <w:szCs w:val="28"/>
        </w:rPr>
        <w:t xml:space="preserve"> </w:t>
      </w:r>
      <w:r w:rsidR="00881711" w:rsidRPr="003835A9">
        <w:rPr>
          <w:bCs/>
          <w:sz w:val="28"/>
          <w:szCs w:val="28"/>
        </w:rPr>
        <w:t xml:space="preserve">настоящее </w:t>
      </w:r>
      <w:r w:rsidR="00881711" w:rsidRPr="006D11A9">
        <w:rPr>
          <w:bCs/>
          <w:sz w:val="28"/>
          <w:szCs w:val="28"/>
        </w:rPr>
        <w:t xml:space="preserve">постановление </w:t>
      </w:r>
      <w:r w:rsidR="00EF4E64" w:rsidRPr="006D11A9">
        <w:rPr>
          <w:bCs/>
          <w:sz w:val="28"/>
          <w:szCs w:val="28"/>
        </w:rPr>
        <w:t xml:space="preserve">на сайте </w:t>
      </w:r>
      <w:r w:rsidR="006760DF" w:rsidRPr="006760DF">
        <w:rPr>
          <w:sz w:val="28"/>
          <w:szCs w:val="28"/>
        </w:rPr>
        <w:t xml:space="preserve">Территориальной избирательной комиссии Родионово-Несветайского района Ростовской области  </w:t>
      </w:r>
      <w:r w:rsidR="00EF4E64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EF4E64" w:rsidRPr="006D11A9" w:rsidRDefault="00881711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7</w:t>
      </w:r>
      <w:r w:rsidR="00EF4E64">
        <w:rPr>
          <w:bCs/>
          <w:sz w:val="28"/>
          <w:szCs w:val="28"/>
        </w:rPr>
        <w:t>.</w:t>
      </w:r>
      <w:r w:rsidR="003835A9">
        <w:rPr>
          <w:bCs/>
          <w:sz w:val="28"/>
          <w:szCs w:val="28"/>
        </w:rPr>
        <w:t> </w:t>
      </w:r>
      <w:proofErr w:type="gramStart"/>
      <w:r w:rsidR="00EF4E64">
        <w:rPr>
          <w:bCs/>
          <w:sz w:val="28"/>
          <w:szCs w:val="28"/>
        </w:rPr>
        <w:t>Контроль за</w:t>
      </w:r>
      <w:proofErr w:type="gramEnd"/>
      <w:r w:rsidR="00EF4E64">
        <w:rPr>
          <w:bCs/>
          <w:sz w:val="28"/>
          <w:szCs w:val="28"/>
        </w:rPr>
        <w:t xml:space="preserve"> выполнением настоящего постановления возложить </w:t>
      </w:r>
      <w:r w:rsidR="003835A9">
        <w:rPr>
          <w:bCs/>
          <w:sz w:val="28"/>
          <w:szCs w:val="28"/>
        </w:rPr>
        <w:br/>
      </w:r>
      <w:r w:rsidR="00EF4E64">
        <w:rPr>
          <w:bCs/>
          <w:sz w:val="28"/>
          <w:szCs w:val="28"/>
        </w:rPr>
        <w:t>на</w:t>
      </w:r>
      <w:r w:rsidR="003835A9">
        <w:rPr>
          <w:bCs/>
          <w:sz w:val="28"/>
          <w:szCs w:val="28"/>
        </w:rPr>
        <w:t xml:space="preserve"> </w:t>
      </w:r>
      <w:r w:rsidR="00DA00FC">
        <w:rPr>
          <w:bCs/>
          <w:sz w:val="28"/>
          <w:szCs w:val="28"/>
        </w:rPr>
        <w:t xml:space="preserve">секретаря </w:t>
      </w:r>
      <w:r w:rsidR="00DA00FC">
        <w:rPr>
          <w:sz w:val="28"/>
          <w:szCs w:val="28"/>
        </w:rPr>
        <w:t>Территориальной избирательной комиссии Родионово-Несветайского района Ростовской области  Л.А. Горшкову.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3835A9" w:rsidRPr="00174F47" w:rsidRDefault="003835A9">
      <w:pPr>
        <w:pStyle w:val="a3"/>
        <w:ind w:right="5"/>
        <w:rPr>
          <w:b w:val="0"/>
          <w:bCs/>
          <w:sz w:val="24"/>
          <w:szCs w:val="26"/>
        </w:rPr>
      </w:pPr>
    </w:p>
    <w:p w:rsidR="00DA00FC" w:rsidRPr="00DA00FC" w:rsidRDefault="00DA00FC" w:rsidP="00DA00FC">
      <w:pPr>
        <w:rPr>
          <w:sz w:val="28"/>
          <w:szCs w:val="28"/>
        </w:rPr>
      </w:pPr>
      <w:r w:rsidRPr="00DA00FC">
        <w:rPr>
          <w:sz w:val="28"/>
          <w:szCs w:val="28"/>
        </w:rPr>
        <w:t>Председатель комиссии</w:t>
      </w:r>
      <w:r w:rsidRPr="00DA00FC">
        <w:rPr>
          <w:sz w:val="28"/>
          <w:szCs w:val="28"/>
        </w:rPr>
        <w:tab/>
        <w:t xml:space="preserve">                                                    М.В. Золотухина       </w:t>
      </w:r>
      <w:r w:rsidRPr="00DA00FC">
        <w:rPr>
          <w:sz w:val="28"/>
          <w:szCs w:val="28"/>
        </w:rPr>
        <w:tab/>
      </w:r>
      <w:r w:rsidRPr="00DA00FC">
        <w:rPr>
          <w:sz w:val="28"/>
          <w:szCs w:val="28"/>
        </w:rPr>
        <w:tab/>
        <w:t xml:space="preserve">      </w:t>
      </w:r>
      <w:r w:rsidRPr="00DA00FC">
        <w:rPr>
          <w:sz w:val="28"/>
          <w:szCs w:val="28"/>
        </w:rPr>
        <w:tab/>
        <w:t xml:space="preserve">    </w:t>
      </w:r>
    </w:p>
    <w:p w:rsidR="00DA00FC" w:rsidRPr="00DA00FC" w:rsidRDefault="00DA00FC" w:rsidP="00DA00FC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  <w:sz w:val="28"/>
          <w:szCs w:val="28"/>
        </w:rPr>
      </w:pPr>
      <w:r w:rsidRPr="00DA00FC">
        <w:rPr>
          <w:kern w:val="28"/>
          <w:sz w:val="28"/>
          <w:szCs w:val="28"/>
        </w:rPr>
        <w:t xml:space="preserve">   </w:t>
      </w:r>
    </w:p>
    <w:p w:rsidR="00DA00FC" w:rsidRPr="00DA00FC" w:rsidRDefault="00DA00FC" w:rsidP="00DA00FC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  <w:sz w:val="28"/>
          <w:szCs w:val="28"/>
        </w:rPr>
      </w:pPr>
      <w:r w:rsidRPr="00DA00FC">
        <w:rPr>
          <w:kern w:val="28"/>
          <w:sz w:val="28"/>
          <w:szCs w:val="28"/>
        </w:rPr>
        <w:t xml:space="preserve">Секретарь комиссии                                                             </w:t>
      </w:r>
      <w:r>
        <w:rPr>
          <w:kern w:val="28"/>
          <w:sz w:val="28"/>
          <w:szCs w:val="28"/>
        </w:rPr>
        <w:t xml:space="preserve">     </w:t>
      </w:r>
      <w:r w:rsidRPr="00DA00FC">
        <w:rPr>
          <w:kern w:val="28"/>
          <w:sz w:val="28"/>
          <w:szCs w:val="28"/>
        </w:rPr>
        <w:t xml:space="preserve">  Л.А. Горшкова</w:t>
      </w:r>
    </w:p>
    <w:p w:rsidR="00846697" w:rsidRPr="00DA00FC" w:rsidRDefault="00846697" w:rsidP="00DA00FC">
      <w:pPr>
        <w:jc w:val="both"/>
        <w:rPr>
          <w:sz w:val="28"/>
          <w:szCs w:val="28"/>
        </w:rPr>
      </w:pPr>
    </w:p>
    <w:sectPr w:rsidR="00846697" w:rsidRPr="00DA00FC" w:rsidSect="00881711">
      <w:headerReference w:type="default" r:id="rId10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456" w:rsidRDefault="00395456" w:rsidP="00BD01A4">
      <w:r>
        <w:separator/>
      </w:r>
    </w:p>
  </w:endnote>
  <w:endnote w:type="continuationSeparator" w:id="0">
    <w:p w:rsidR="00395456" w:rsidRDefault="00395456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456" w:rsidRDefault="00395456" w:rsidP="00BD01A4">
      <w:r>
        <w:separator/>
      </w:r>
    </w:p>
  </w:footnote>
  <w:footnote w:type="continuationSeparator" w:id="0">
    <w:p w:rsidR="00395456" w:rsidRDefault="00395456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6760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7AF"/>
    <w:rsid w:val="001C28E1"/>
    <w:rsid w:val="001C5CE3"/>
    <w:rsid w:val="001D4F62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1220B"/>
    <w:rsid w:val="003220F5"/>
    <w:rsid w:val="00325274"/>
    <w:rsid w:val="003462F9"/>
    <w:rsid w:val="00366C7D"/>
    <w:rsid w:val="003771FA"/>
    <w:rsid w:val="003835A9"/>
    <w:rsid w:val="00394FB9"/>
    <w:rsid w:val="00395456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2D69"/>
    <w:rsid w:val="004069ED"/>
    <w:rsid w:val="00407222"/>
    <w:rsid w:val="004117FD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A2BF1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760DF"/>
    <w:rsid w:val="00694798"/>
    <w:rsid w:val="006B00A9"/>
    <w:rsid w:val="006E13D1"/>
    <w:rsid w:val="006E3A54"/>
    <w:rsid w:val="006F549C"/>
    <w:rsid w:val="007240A7"/>
    <w:rsid w:val="00732541"/>
    <w:rsid w:val="00733067"/>
    <w:rsid w:val="00736028"/>
    <w:rsid w:val="007417DF"/>
    <w:rsid w:val="00755BDC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D4E60"/>
    <w:rsid w:val="008D78F0"/>
    <w:rsid w:val="008E136F"/>
    <w:rsid w:val="008F1528"/>
    <w:rsid w:val="008F3434"/>
    <w:rsid w:val="00900C18"/>
    <w:rsid w:val="00906BE1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A00FC"/>
    <w:rsid w:val="00DB1C3B"/>
    <w:rsid w:val="00DB6237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85EE9"/>
    <w:rsid w:val="00FA08D0"/>
    <w:rsid w:val="00FC1761"/>
    <w:rsid w:val="00FC4E21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4D9E1-D2A6-4B9E-B1C0-AB17786D8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Марина Золотухина</cp:lastModifiedBy>
  <cp:revision>2</cp:revision>
  <cp:lastPrinted>2023-07-04T16:43:00Z</cp:lastPrinted>
  <dcterms:created xsi:type="dcterms:W3CDTF">2024-07-03T06:42:00Z</dcterms:created>
  <dcterms:modified xsi:type="dcterms:W3CDTF">2024-07-03T06:42:00Z</dcterms:modified>
</cp:coreProperties>
</file>