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                          № 81-1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>
      <w:pPr>
        <w:jc w:val="center"/>
        <w:rPr>
          <w:sz w:val="24"/>
        </w:rPr>
      </w:pP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D0269F">
        <w:trPr>
          <w:trHeight w:val="1342"/>
        </w:trPr>
        <w:tc>
          <w:tcPr>
            <w:tcW w:w="8755" w:type="dxa"/>
            <w:hideMark/>
          </w:tcPr>
          <w:p w:rsidR="00120437" w:rsidRDefault="00120437" w:rsidP="00271DD0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изготовлении бюллетеней </w:t>
            </w:r>
            <w:r w:rsidR="00A53C57">
              <w:rPr>
                <w:b/>
                <w:sz w:val="28"/>
                <w:szCs w:val="28"/>
              </w:rPr>
              <w:t xml:space="preserve">для голосования </w:t>
            </w:r>
            <w:r>
              <w:rPr>
                <w:b/>
                <w:sz w:val="28"/>
                <w:szCs w:val="28"/>
              </w:rPr>
              <w:t>по выборам</w:t>
            </w:r>
            <w:r w:rsidR="00D0269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Главы </w:t>
            </w:r>
            <w:r w:rsidR="00D0269F">
              <w:rPr>
                <w:b/>
                <w:sz w:val="28"/>
                <w:szCs w:val="28"/>
              </w:rPr>
              <w:t>Кутейниковского</w:t>
            </w:r>
            <w:r>
              <w:rPr>
                <w:b/>
                <w:sz w:val="28"/>
                <w:szCs w:val="28"/>
              </w:rPr>
              <w:t xml:space="preserve"> сельского поселения </w:t>
            </w:r>
            <w:r w:rsidR="00271DD0">
              <w:rPr>
                <w:b/>
                <w:sz w:val="28"/>
                <w:szCs w:val="28"/>
              </w:rPr>
              <w:t xml:space="preserve">Родионово-Несветайского района Ростовской области </w:t>
            </w:r>
            <w:r w:rsidR="00D0269F">
              <w:rPr>
                <w:b/>
                <w:sz w:val="28"/>
                <w:szCs w:val="28"/>
              </w:rPr>
              <w:t>08 сентября 2013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частью 4 статьи 50 Обла</w:t>
      </w:r>
      <w:r w:rsidR="000D1F78">
        <w:rPr>
          <w:sz w:val="28"/>
          <w:szCs w:val="28"/>
        </w:rPr>
        <w:t>стного закона от 28 декабря 2005</w:t>
      </w:r>
      <w:r>
        <w:rPr>
          <w:sz w:val="28"/>
          <w:szCs w:val="28"/>
        </w:rPr>
        <w:t xml:space="preserve"> года</w:t>
      </w:r>
      <w:r w:rsidR="000D1F78">
        <w:rPr>
          <w:sz w:val="28"/>
          <w:szCs w:val="28"/>
        </w:rPr>
        <w:t xml:space="preserve"> №429-ЗС</w:t>
      </w:r>
      <w:r>
        <w:rPr>
          <w:sz w:val="28"/>
          <w:szCs w:val="28"/>
        </w:rPr>
        <w:t xml:space="preserve"> «О выборах глав муниципальных образов</w:t>
      </w:r>
      <w:r w:rsidR="00D0269F">
        <w:rPr>
          <w:sz w:val="28"/>
          <w:szCs w:val="28"/>
        </w:rPr>
        <w:t>аний в Ростовской области»,</w:t>
      </w:r>
      <w:r w:rsidR="006D16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учитывая численность избирателей по </w:t>
      </w:r>
      <w:r w:rsidR="00D0269F">
        <w:rPr>
          <w:sz w:val="28"/>
          <w:szCs w:val="28"/>
        </w:rPr>
        <w:t xml:space="preserve">Кутейниковскому </w:t>
      </w:r>
      <w:r>
        <w:rPr>
          <w:sz w:val="28"/>
          <w:szCs w:val="28"/>
        </w:rPr>
        <w:t xml:space="preserve"> сельскому поселению</w:t>
      </w:r>
      <w:r w:rsidR="00271DD0">
        <w:rPr>
          <w:sz w:val="28"/>
          <w:szCs w:val="28"/>
        </w:rPr>
        <w:t xml:space="preserve"> Родионово-Несветайского района Ростовской области</w:t>
      </w:r>
      <w:r>
        <w:rPr>
          <w:sz w:val="28"/>
          <w:szCs w:val="28"/>
        </w:rPr>
        <w:t>,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20437" w:rsidRDefault="00120437" w:rsidP="007B6928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текст бюллетеней для голосования </w:t>
      </w:r>
      <w:r w:rsidR="00271DD0">
        <w:rPr>
          <w:sz w:val="28"/>
          <w:szCs w:val="28"/>
        </w:rPr>
        <w:t>по</w:t>
      </w:r>
      <w:r>
        <w:rPr>
          <w:sz w:val="28"/>
          <w:szCs w:val="28"/>
        </w:rPr>
        <w:t xml:space="preserve"> выбора</w:t>
      </w:r>
      <w:r w:rsidR="00271DD0">
        <w:rPr>
          <w:sz w:val="28"/>
          <w:szCs w:val="28"/>
        </w:rPr>
        <w:t>м</w:t>
      </w:r>
      <w:r>
        <w:rPr>
          <w:sz w:val="28"/>
          <w:szCs w:val="28"/>
        </w:rPr>
        <w:t xml:space="preserve"> Главы </w:t>
      </w:r>
      <w:r w:rsidR="00D0269F">
        <w:rPr>
          <w:sz w:val="28"/>
          <w:szCs w:val="28"/>
        </w:rPr>
        <w:t>Кутейниковского</w:t>
      </w:r>
      <w:r>
        <w:rPr>
          <w:sz w:val="28"/>
          <w:szCs w:val="28"/>
        </w:rPr>
        <w:t xml:space="preserve"> сельского поселения Родионово-Несветайск</w:t>
      </w:r>
      <w:r w:rsidR="00D0269F">
        <w:rPr>
          <w:sz w:val="28"/>
          <w:szCs w:val="28"/>
        </w:rPr>
        <w:t>ого района Ростовской области 08 сентября 2013</w:t>
      </w:r>
      <w:r>
        <w:rPr>
          <w:sz w:val="28"/>
          <w:szCs w:val="28"/>
        </w:rPr>
        <w:t xml:space="preserve"> года (приложение 1).</w:t>
      </w:r>
    </w:p>
    <w:p w:rsidR="00271DD0" w:rsidRDefault="00120437" w:rsidP="006D165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число изготавливаемых бюллетеней для голосования </w:t>
      </w:r>
      <w:r w:rsidR="007B6928">
        <w:rPr>
          <w:sz w:val="28"/>
          <w:szCs w:val="28"/>
        </w:rPr>
        <w:t xml:space="preserve">на выборах Главы </w:t>
      </w:r>
      <w:r w:rsidR="00D0269F">
        <w:rPr>
          <w:sz w:val="28"/>
          <w:szCs w:val="28"/>
        </w:rPr>
        <w:t>Кутейниковского</w:t>
      </w:r>
      <w:r w:rsidR="007B6928">
        <w:rPr>
          <w:sz w:val="28"/>
          <w:szCs w:val="28"/>
        </w:rPr>
        <w:t xml:space="preserve"> сельского поселения Родионово-Несветайского района </w:t>
      </w:r>
      <w:r w:rsidR="00271DD0">
        <w:rPr>
          <w:sz w:val="28"/>
          <w:szCs w:val="28"/>
        </w:rPr>
        <w:t xml:space="preserve">Ростовской области </w:t>
      </w:r>
      <w:r w:rsidR="007B6928">
        <w:rPr>
          <w:sz w:val="28"/>
          <w:szCs w:val="28"/>
        </w:rPr>
        <w:t xml:space="preserve">в количестве </w:t>
      </w:r>
      <w:r w:rsidR="00D0269F">
        <w:rPr>
          <w:sz w:val="28"/>
          <w:szCs w:val="28"/>
        </w:rPr>
        <w:t>18</w:t>
      </w:r>
      <w:r w:rsidR="00EF69A0">
        <w:rPr>
          <w:sz w:val="28"/>
          <w:szCs w:val="28"/>
        </w:rPr>
        <w:t>00</w:t>
      </w:r>
      <w:r w:rsidR="007B6928">
        <w:rPr>
          <w:sz w:val="28"/>
          <w:szCs w:val="28"/>
        </w:rPr>
        <w:t xml:space="preserve"> (</w:t>
      </w:r>
      <w:r w:rsidR="006D165E">
        <w:rPr>
          <w:sz w:val="28"/>
          <w:szCs w:val="28"/>
        </w:rPr>
        <w:t>одна тысяча восемь</w:t>
      </w:r>
      <w:r w:rsidR="00EF69A0">
        <w:rPr>
          <w:sz w:val="28"/>
          <w:szCs w:val="28"/>
        </w:rPr>
        <w:t>сот</w:t>
      </w:r>
      <w:r w:rsidR="007B6928">
        <w:rPr>
          <w:sz w:val="28"/>
          <w:szCs w:val="28"/>
        </w:rPr>
        <w:t>) штук.</w:t>
      </w:r>
    </w:p>
    <w:p w:rsidR="00CD648B" w:rsidRDefault="00271DD0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D648B">
        <w:rPr>
          <w:sz w:val="28"/>
          <w:szCs w:val="28"/>
        </w:rPr>
        <w:t xml:space="preserve">. Председателю Территориальной избирательной комиссии Родионово-Несветайского района </w:t>
      </w:r>
      <w:r w:rsidR="00AC16C2">
        <w:rPr>
          <w:sz w:val="28"/>
          <w:szCs w:val="28"/>
        </w:rPr>
        <w:t>Ростовской</w:t>
      </w:r>
      <w:r w:rsidR="00CD648B">
        <w:rPr>
          <w:sz w:val="28"/>
          <w:szCs w:val="28"/>
        </w:rPr>
        <w:t xml:space="preserve"> области М.В.</w:t>
      </w:r>
      <w:r w:rsidR="00AC16C2">
        <w:rPr>
          <w:sz w:val="28"/>
          <w:szCs w:val="28"/>
        </w:rPr>
        <w:t xml:space="preserve"> </w:t>
      </w:r>
      <w:r w:rsidR="006D165E">
        <w:rPr>
          <w:sz w:val="28"/>
          <w:szCs w:val="28"/>
        </w:rPr>
        <w:t>Золотухиной</w:t>
      </w:r>
      <w:r w:rsidR="00CD648B">
        <w:rPr>
          <w:sz w:val="28"/>
          <w:szCs w:val="28"/>
        </w:rPr>
        <w:t xml:space="preserve"> обеспечить изготовление избирательных бюллетеней в полиграфической организации</w:t>
      </w:r>
      <w:r w:rsidR="00AC16C2">
        <w:rPr>
          <w:sz w:val="28"/>
          <w:szCs w:val="28"/>
        </w:rPr>
        <w:t>.</w:t>
      </w:r>
    </w:p>
    <w:p w:rsidR="00AC16C2" w:rsidRDefault="00271DD0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AC16C2">
        <w:rPr>
          <w:sz w:val="28"/>
          <w:szCs w:val="28"/>
        </w:rPr>
        <w:t>. Создать группу контроля Территориальной избирательной комиссии Родионово-Несветайского района Ростовской области за изготовлением и получением бюллетеней в следующем составе: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Киричков Иван Пантелеевич – заместитель  председателя Территориальной избирательной комиссии;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Моспан Валентина Николаевна – секретарь Территориальной избирательной комиссии;</w:t>
      </w:r>
    </w:p>
    <w:p w:rsidR="00EF69A0" w:rsidRDefault="00AC16C2" w:rsidP="006D165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Иванов Александр Александрович – член Территориальной избирательной ком</w:t>
      </w:r>
      <w:r w:rsidR="006D165E">
        <w:rPr>
          <w:sz w:val="28"/>
          <w:szCs w:val="28"/>
        </w:rPr>
        <w:t>иссии с правом решающего голоса.</w:t>
      </w:r>
    </w:p>
    <w:p w:rsidR="00AC16C2" w:rsidRDefault="00271DD0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C16C2">
        <w:rPr>
          <w:sz w:val="28"/>
          <w:szCs w:val="28"/>
        </w:rPr>
        <w:t>. Председателю Территориальной избирательной комиссии Родионово-Несветайского района Ростовской области М.В. Золотухиной осуществить: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а) оформление договора на изготовление бюллетеня в полиграфической организации;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 корректировку текста избирательного бюллетеня в полиграфической организации;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 проверку определенных договором условий изготовления и приемки избирательных бюллетеней;</w:t>
      </w:r>
    </w:p>
    <w:p w:rsidR="00AC16C2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 получение тиража бюллетеней и подписание необходимых актов;</w:t>
      </w:r>
    </w:p>
    <w:p w:rsidR="00AC16C2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доставку избирательных бюллетеней в Территориальную избирательную комиссию Родионово-Несветайского района Ростовской области;</w:t>
      </w:r>
    </w:p>
    <w:p w:rsidR="00AC16C2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е) выполнение других необходимых мероприятий.</w:t>
      </w:r>
    </w:p>
    <w:p w:rsidR="00AC16C2" w:rsidRDefault="00271DD0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AC16C2">
        <w:rPr>
          <w:sz w:val="28"/>
          <w:szCs w:val="28"/>
        </w:rPr>
        <w:t xml:space="preserve"> Секретарю Территориальной избирательной комиссии Родионово-Несветайского района Ростовской области В.Н. Моспан информировать Избирательную комиссию Ростовской области о выполнение настоящего постановления.</w:t>
      </w:r>
    </w:p>
    <w:p w:rsidR="00AC16C2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6D16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D1F78"/>
    <w:rsid w:val="000D582D"/>
    <w:rsid w:val="00120437"/>
    <w:rsid w:val="00271DD0"/>
    <w:rsid w:val="00281AF4"/>
    <w:rsid w:val="004D609C"/>
    <w:rsid w:val="006D165E"/>
    <w:rsid w:val="007B6928"/>
    <w:rsid w:val="007F0C61"/>
    <w:rsid w:val="00A53C57"/>
    <w:rsid w:val="00AC16C2"/>
    <w:rsid w:val="00AF7E98"/>
    <w:rsid w:val="00B4551F"/>
    <w:rsid w:val="00C90928"/>
    <w:rsid w:val="00CD648B"/>
    <w:rsid w:val="00D0269F"/>
    <w:rsid w:val="00DA0D3F"/>
    <w:rsid w:val="00DE4455"/>
    <w:rsid w:val="00ED038B"/>
    <w:rsid w:val="00EF0DE3"/>
    <w:rsid w:val="00EF69A0"/>
    <w:rsid w:val="00F2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10</cp:revision>
  <cp:lastPrinted>2013-08-08T06:50:00Z</cp:lastPrinted>
  <dcterms:created xsi:type="dcterms:W3CDTF">2012-09-14T05:13:00Z</dcterms:created>
  <dcterms:modified xsi:type="dcterms:W3CDTF">2013-08-08T06:51:00Z</dcterms:modified>
</cp:coreProperties>
</file>