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3CF" w:rsidRPr="00DD4CD9" w:rsidRDefault="000103CF" w:rsidP="000103C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838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  <w:lang w:eastAsia="zh-CN"/>
        </w:rPr>
      </w:pPr>
      <w:r w:rsidRPr="00DD4CD9">
        <w:rPr>
          <w:b/>
          <w:szCs w:val="28"/>
        </w:rPr>
        <w:t>ТЕРРИТОРИАЛЬНАЯ  ИЗБИРАТЕЛЬНАЯ КОМИССИЯ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РОДИОНОВО-НЕСВЕТАЙСКОГО РАЙОНА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РОСТОВСКОЙ ОБЛАСТИ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ПОСТАНОВЛЕНИЕ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BC33B9" w:rsidRDefault="008F18CA" w:rsidP="000103CF">
      <w:pPr>
        <w:jc w:val="both"/>
        <w:rPr>
          <w:szCs w:val="28"/>
        </w:rPr>
      </w:pPr>
      <w:r>
        <w:rPr>
          <w:szCs w:val="28"/>
        </w:rPr>
        <w:t>02 августа</w:t>
      </w:r>
      <w:r w:rsidR="000103CF" w:rsidRPr="00DD4CD9">
        <w:rPr>
          <w:szCs w:val="28"/>
        </w:rPr>
        <w:t xml:space="preserve"> 202</w:t>
      </w:r>
      <w:r w:rsidR="00C17E82">
        <w:rPr>
          <w:szCs w:val="28"/>
        </w:rPr>
        <w:t>4</w:t>
      </w:r>
      <w:r w:rsidR="000103CF" w:rsidRPr="00DD4CD9">
        <w:rPr>
          <w:szCs w:val="28"/>
        </w:rPr>
        <w:t xml:space="preserve"> г.                                                                                         № </w:t>
      </w:r>
      <w:r w:rsidR="00C17E82">
        <w:rPr>
          <w:szCs w:val="28"/>
        </w:rPr>
        <w:t>10</w:t>
      </w:r>
      <w:r>
        <w:rPr>
          <w:szCs w:val="28"/>
        </w:rPr>
        <w:t>5</w:t>
      </w:r>
      <w:r w:rsidR="000103CF" w:rsidRPr="00C17E82">
        <w:rPr>
          <w:szCs w:val="28"/>
        </w:rPr>
        <w:t>-</w:t>
      </w:r>
      <w:r>
        <w:rPr>
          <w:szCs w:val="28"/>
        </w:rPr>
        <w:t>6</w:t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szCs w:val="28"/>
        </w:rPr>
      </w:pPr>
      <w:r w:rsidRPr="00DD4CD9">
        <w:rPr>
          <w:szCs w:val="28"/>
        </w:rPr>
        <w:t>сл. Родионово-Несветайская</w:t>
      </w:r>
    </w:p>
    <w:p w:rsidR="000103CF" w:rsidRPr="00AF1DE7" w:rsidRDefault="000103CF">
      <w:pPr>
        <w:jc w:val="center"/>
        <w:rPr>
          <w:szCs w:val="28"/>
        </w:rPr>
      </w:pPr>
    </w:p>
    <w:p w:rsidR="004D0480" w:rsidRDefault="00183389" w:rsidP="00C17E82">
      <w:pPr>
        <w:ind w:left="1701" w:right="1416"/>
        <w:jc w:val="both"/>
        <w:rPr>
          <w:b/>
        </w:rPr>
      </w:pPr>
      <w:r w:rsidRPr="00183389">
        <w:rPr>
          <w:b/>
        </w:rPr>
        <w:t xml:space="preserve">О формах и порядке представления списка назначенных наблюдателей при проведении дополнительных выборов </w:t>
      </w:r>
      <w:r w:rsidR="00C17E82" w:rsidRPr="00C17E82">
        <w:rPr>
          <w:b/>
        </w:rPr>
        <w:t>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</w:p>
    <w:p w:rsidR="00C17E82" w:rsidRPr="00AF1DE7" w:rsidRDefault="00C17E82" w:rsidP="00C17E82">
      <w:pPr>
        <w:ind w:left="1701" w:right="1416"/>
        <w:jc w:val="both"/>
        <w:rPr>
          <w:b/>
          <w:szCs w:val="28"/>
        </w:rPr>
      </w:pPr>
    </w:p>
    <w:p w:rsidR="000B60E4" w:rsidRDefault="00A76182" w:rsidP="000103CF">
      <w:pPr>
        <w:spacing w:line="276" w:lineRule="auto"/>
        <w:ind w:firstLine="708"/>
        <w:jc w:val="both"/>
        <w:rPr>
          <w:szCs w:val="28"/>
        </w:rPr>
      </w:pPr>
      <w:proofErr w:type="gramStart"/>
      <w:r w:rsidRPr="00A76182">
        <w:rPr>
          <w:szCs w:val="28"/>
        </w:rPr>
        <w:t>В целях обеспечения гласности в деятельности избирательных комиссий, руководствуясь стать</w:t>
      </w:r>
      <w:r>
        <w:rPr>
          <w:szCs w:val="28"/>
        </w:rPr>
        <w:t>ями 26 и</w:t>
      </w:r>
      <w:r w:rsidRPr="00A76182">
        <w:rPr>
          <w:szCs w:val="28"/>
        </w:rPr>
        <w:t xml:space="preserve"> 30 Федерального закона  от 12 июня 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szCs w:val="28"/>
        </w:rPr>
        <w:t xml:space="preserve"> </w:t>
      </w:r>
      <w:r w:rsidR="000B60E4" w:rsidRPr="000B60E4">
        <w:rPr>
          <w:szCs w:val="28"/>
        </w:rPr>
        <w:t>стать</w:t>
      </w:r>
      <w:r>
        <w:rPr>
          <w:szCs w:val="28"/>
        </w:rPr>
        <w:t>ями</w:t>
      </w:r>
      <w:r w:rsidR="00E71345">
        <w:rPr>
          <w:szCs w:val="28"/>
        </w:rPr>
        <w:t xml:space="preserve"> 17 и</w:t>
      </w:r>
      <w:r w:rsidR="000B60E4" w:rsidRPr="000B60E4">
        <w:rPr>
          <w:szCs w:val="28"/>
        </w:rPr>
        <w:t xml:space="preserve"> 19 Областного закона от 12.05.2016 № 525-ЗС «О выборах и референдумах в Ростовской области»,</w:t>
      </w:r>
      <w:r w:rsidR="008F18CA">
        <w:rPr>
          <w:szCs w:val="28"/>
        </w:rPr>
        <w:t xml:space="preserve"> </w:t>
      </w:r>
      <w:r w:rsidR="008F18CA" w:rsidRPr="008F18CA">
        <w:rPr>
          <w:szCs w:val="28"/>
        </w:rPr>
        <w:t>на основании постановления Избирательной комиссии Ростовской области от  30.03.2023</w:t>
      </w:r>
      <w:proofErr w:type="gramEnd"/>
      <w:r w:rsidR="008F18CA" w:rsidRPr="008F18CA">
        <w:rPr>
          <w:szCs w:val="28"/>
        </w:rPr>
        <w:t xml:space="preserve"> г.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0103CF" w:rsidRPr="00D46862" w:rsidRDefault="000103CF" w:rsidP="00E338B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 Ростовской области ПОСТАНОВЛЯЕТ</w:t>
      </w:r>
      <w:r>
        <w:rPr>
          <w:b/>
          <w:szCs w:val="28"/>
        </w:rPr>
        <w:t>:</w:t>
      </w:r>
    </w:p>
    <w:p w:rsidR="005709B7" w:rsidRPr="005709B7" w:rsidRDefault="005709B7" w:rsidP="00E338B1">
      <w:pPr>
        <w:pStyle w:val="af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9B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E71345" w:rsidRPr="00E71345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Порядок представления списка назначенных наблюдателей при проведении дополнительных выборов </w:t>
      </w:r>
      <w:r w:rsidR="000B60E4" w:rsidRPr="000B60E4">
        <w:rPr>
          <w:rFonts w:ascii="Times New Roman" w:eastAsia="Times New Roman" w:hAnsi="Times New Roman"/>
          <w:sz w:val="28"/>
          <w:szCs w:val="28"/>
          <w:lang w:eastAsia="ru-RU"/>
        </w:rPr>
        <w:t>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E71345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№ 1)</w:t>
      </w:r>
      <w:r w:rsidRPr="005709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B60E4" w:rsidRDefault="00492BFF" w:rsidP="00E338B1">
      <w:pPr>
        <w:pStyle w:val="af3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  <w:r w:rsidR="000B60E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B60E4" w:rsidRPr="00E338B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B60E4" w:rsidRPr="00E338B1">
        <w:rPr>
          <w:rFonts w:ascii="Times New Roman" w:hAnsi="Times New Roman"/>
          <w:sz w:val="28"/>
          <w:szCs w:val="28"/>
        </w:rPr>
        <w:t xml:space="preserve"> </w:t>
      </w:r>
      <w:r w:rsidR="00E71345" w:rsidRPr="00E338B1">
        <w:rPr>
          <w:rFonts w:ascii="Times New Roman" w:hAnsi="Times New Roman"/>
          <w:sz w:val="28"/>
          <w:szCs w:val="28"/>
        </w:rPr>
        <w:t xml:space="preserve">Утвердить формы списка назначенных наблюдателей при проведении дополнительных выборов депутата Собрания депутатов Барило-Крепинского сельского поселения пятого созыва по Алексеево-Тузловскому двухмандатному избирательному округу № 2 </w:t>
      </w:r>
      <w:r w:rsidR="00E338B1" w:rsidRPr="00E338B1">
        <w:rPr>
          <w:rFonts w:ascii="Times New Roman" w:hAnsi="Times New Roman"/>
          <w:sz w:val="28"/>
          <w:szCs w:val="28"/>
        </w:rPr>
        <w:t xml:space="preserve">(на бумажном носителе и в машиночитаемом виде)  </w:t>
      </w:r>
      <w:r w:rsidR="00E71345" w:rsidRPr="00E338B1">
        <w:rPr>
          <w:rFonts w:ascii="Times New Roman" w:hAnsi="Times New Roman"/>
          <w:sz w:val="28"/>
          <w:szCs w:val="28"/>
        </w:rPr>
        <w:t>(приложение № 2, 3).</w:t>
      </w:r>
    </w:p>
    <w:p w:rsidR="000B60E4" w:rsidRDefault="000B60E4" w:rsidP="00E338B1">
      <w:pPr>
        <w:pStyle w:val="af3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0B60E4">
        <w:t xml:space="preserve"> </w:t>
      </w:r>
      <w:proofErr w:type="gramStart"/>
      <w:r w:rsidRPr="000B60E4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0B60E4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0103CF" w:rsidRPr="005709B7" w:rsidRDefault="000B60E4" w:rsidP="00E338B1">
      <w:pPr>
        <w:pStyle w:val="af3"/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proofErr w:type="gramStart"/>
      <w:r w:rsidR="000103CF" w:rsidRPr="005709B7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0103CF" w:rsidRPr="005709B7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bCs/>
          <w:sz w:val="28"/>
          <w:szCs w:val="28"/>
        </w:rPr>
        <w:t>заместителя председателя</w:t>
      </w:r>
      <w:r w:rsidR="000103CF" w:rsidRPr="005709B7">
        <w:rPr>
          <w:rFonts w:ascii="Times New Roman" w:hAnsi="Times New Roman"/>
          <w:bCs/>
          <w:sz w:val="28"/>
          <w:szCs w:val="28"/>
        </w:rPr>
        <w:t xml:space="preserve"> Территориальной избирательной комиссии Родионово-Несветайского района Ростовской области </w:t>
      </w:r>
      <w:r>
        <w:rPr>
          <w:rFonts w:ascii="Times New Roman" w:hAnsi="Times New Roman"/>
          <w:bCs/>
          <w:sz w:val="28"/>
          <w:szCs w:val="28"/>
        </w:rPr>
        <w:t xml:space="preserve">О.В. </w:t>
      </w:r>
      <w:proofErr w:type="spellStart"/>
      <w:r>
        <w:rPr>
          <w:rFonts w:ascii="Times New Roman" w:hAnsi="Times New Roman"/>
          <w:bCs/>
          <w:sz w:val="28"/>
          <w:szCs w:val="28"/>
        </w:rPr>
        <w:t>Колякову</w:t>
      </w:r>
      <w:proofErr w:type="spellEnd"/>
      <w:r w:rsidR="000103CF" w:rsidRPr="005709B7">
        <w:rPr>
          <w:rFonts w:ascii="Times New Roman" w:hAnsi="Times New Roman"/>
          <w:bCs/>
          <w:sz w:val="28"/>
          <w:szCs w:val="28"/>
        </w:rPr>
        <w:t>.</w:t>
      </w:r>
    </w:p>
    <w:p w:rsid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Председатель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М.В. Золотухина</w:t>
      </w:r>
    </w:p>
    <w:p w:rsid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F18CA" w:rsidRDefault="008F18CA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103CF">
        <w:rPr>
          <w:rFonts w:ascii="Times New Roman" w:hAnsi="Times New Roman"/>
          <w:sz w:val="28"/>
          <w:szCs w:val="28"/>
        </w:rPr>
        <w:t>Секретарь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Л.А. Горшкова</w:t>
      </w:r>
    </w:p>
    <w:sectPr w:rsidR="000103CF" w:rsidRPr="000103CF" w:rsidSect="00275A5E">
      <w:headerReference w:type="default" r:id="rId10"/>
      <w:pgSz w:w="11907" w:h="16840"/>
      <w:pgMar w:top="851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2AA" w:rsidRDefault="00A702AA">
      <w:r>
        <w:separator/>
      </w:r>
    </w:p>
  </w:endnote>
  <w:endnote w:type="continuationSeparator" w:id="0">
    <w:p w:rsidR="00A702AA" w:rsidRDefault="00A70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2AA" w:rsidRDefault="00A702AA">
      <w:r>
        <w:separator/>
      </w:r>
    </w:p>
  </w:footnote>
  <w:footnote w:type="continuationSeparator" w:id="0">
    <w:p w:rsidR="00A702AA" w:rsidRDefault="00A70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017" w:rsidRDefault="00782017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8F18CA">
      <w:rPr>
        <w:noProof/>
        <w:sz w:val="24"/>
      </w:rPr>
      <w:t>2</w:t>
    </w:r>
    <w:r w:rsidRPr="00691C8B">
      <w:rPr>
        <w:sz w:val="24"/>
      </w:rPr>
      <w:fldChar w:fldCharType="end"/>
    </w:r>
  </w:p>
  <w:p w:rsidR="00782017" w:rsidRDefault="0078201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C22"/>
    <w:multiLevelType w:val="hybridMultilevel"/>
    <w:tmpl w:val="878EF440"/>
    <w:lvl w:ilvl="0" w:tplc="DF461C6A">
      <w:start w:val="1"/>
      <w:numFmt w:val="decimal"/>
      <w:lvlText w:val="%1."/>
      <w:lvlJc w:val="left"/>
      <w:pPr>
        <w:ind w:left="1991" w:hanging="114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4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1"/>
  </w:num>
  <w:num w:numId="31">
    <w:abstractNumId w:val="32"/>
  </w:num>
  <w:num w:numId="32">
    <w:abstractNumId w:val="23"/>
  </w:num>
  <w:num w:numId="33">
    <w:abstractNumId w:val="34"/>
  </w:num>
  <w:num w:numId="34">
    <w:abstractNumId w:val="31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103CF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4013"/>
    <w:rsid w:val="0006548D"/>
    <w:rsid w:val="00066906"/>
    <w:rsid w:val="00071D99"/>
    <w:rsid w:val="00076A46"/>
    <w:rsid w:val="00091D6A"/>
    <w:rsid w:val="000A2CD2"/>
    <w:rsid w:val="000B16FD"/>
    <w:rsid w:val="000B1B07"/>
    <w:rsid w:val="000B60E4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389"/>
    <w:rsid w:val="00183FBA"/>
    <w:rsid w:val="001870B7"/>
    <w:rsid w:val="001921FC"/>
    <w:rsid w:val="00196392"/>
    <w:rsid w:val="001A61CF"/>
    <w:rsid w:val="001C4877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27205"/>
    <w:rsid w:val="00232FF2"/>
    <w:rsid w:val="00233028"/>
    <w:rsid w:val="00245B0F"/>
    <w:rsid w:val="002564E4"/>
    <w:rsid w:val="00257078"/>
    <w:rsid w:val="002572CB"/>
    <w:rsid w:val="00261207"/>
    <w:rsid w:val="002628D2"/>
    <w:rsid w:val="0026360D"/>
    <w:rsid w:val="002644DB"/>
    <w:rsid w:val="002732DB"/>
    <w:rsid w:val="00275A5E"/>
    <w:rsid w:val="0029062D"/>
    <w:rsid w:val="002A6D1C"/>
    <w:rsid w:val="002B5F56"/>
    <w:rsid w:val="002B7978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3609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6405"/>
    <w:rsid w:val="0037235D"/>
    <w:rsid w:val="00383F02"/>
    <w:rsid w:val="00391278"/>
    <w:rsid w:val="003A0DE2"/>
    <w:rsid w:val="003A1F91"/>
    <w:rsid w:val="003B73AB"/>
    <w:rsid w:val="003C6166"/>
    <w:rsid w:val="00417A95"/>
    <w:rsid w:val="00424F1D"/>
    <w:rsid w:val="00444FE0"/>
    <w:rsid w:val="00467198"/>
    <w:rsid w:val="00467943"/>
    <w:rsid w:val="0048172A"/>
    <w:rsid w:val="004832B4"/>
    <w:rsid w:val="00492BFF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167A5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09B7"/>
    <w:rsid w:val="005718D1"/>
    <w:rsid w:val="005775BE"/>
    <w:rsid w:val="00586F4E"/>
    <w:rsid w:val="005A0253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2EE"/>
    <w:rsid w:val="00670E33"/>
    <w:rsid w:val="00686784"/>
    <w:rsid w:val="006930A5"/>
    <w:rsid w:val="006A018B"/>
    <w:rsid w:val="006A18EA"/>
    <w:rsid w:val="006A355B"/>
    <w:rsid w:val="006A71CC"/>
    <w:rsid w:val="006B1B1A"/>
    <w:rsid w:val="006D07E0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2017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F18CA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C4541"/>
    <w:rsid w:val="009D0EC6"/>
    <w:rsid w:val="009D1552"/>
    <w:rsid w:val="009D6722"/>
    <w:rsid w:val="009E3BFC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702AA"/>
    <w:rsid w:val="00A76182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032F2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17E82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50EF"/>
    <w:rsid w:val="00CA63D6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767AC"/>
    <w:rsid w:val="00D8121A"/>
    <w:rsid w:val="00D834BA"/>
    <w:rsid w:val="00D87729"/>
    <w:rsid w:val="00D92482"/>
    <w:rsid w:val="00D97D54"/>
    <w:rsid w:val="00DA26A1"/>
    <w:rsid w:val="00DA3606"/>
    <w:rsid w:val="00DF05B0"/>
    <w:rsid w:val="00E04CC4"/>
    <w:rsid w:val="00E14C8E"/>
    <w:rsid w:val="00E14D4F"/>
    <w:rsid w:val="00E21C8A"/>
    <w:rsid w:val="00E25F8B"/>
    <w:rsid w:val="00E338B1"/>
    <w:rsid w:val="00E37071"/>
    <w:rsid w:val="00E46413"/>
    <w:rsid w:val="00E53315"/>
    <w:rsid w:val="00E61246"/>
    <w:rsid w:val="00E6493F"/>
    <w:rsid w:val="00E66784"/>
    <w:rsid w:val="00E67673"/>
    <w:rsid w:val="00E67B65"/>
    <w:rsid w:val="00E71345"/>
    <w:rsid w:val="00E9014D"/>
    <w:rsid w:val="00E9331C"/>
    <w:rsid w:val="00EA256A"/>
    <w:rsid w:val="00EA2F3A"/>
    <w:rsid w:val="00EC14EB"/>
    <w:rsid w:val="00ED0D33"/>
    <w:rsid w:val="00EF4FE3"/>
    <w:rsid w:val="00EF5A22"/>
    <w:rsid w:val="00F04358"/>
    <w:rsid w:val="00F052C5"/>
    <w:rsid w:val="00F23B72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D6EF5-9739-4E7A-AF3E-6C79228C6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Марина Золотухина</cp:lastModifiedBy>
  <cp:revision>2</cp:revision>
  <cp:lastPrinted>2024-08-07T12:24:00Z</cp:lastPrinted>
  <dcterms:created xsi:type="dcterms:W3CDTF">2024-08-07T12:29:00Z</dcterms:created>
  <dcterms:modified xsi:type="dcterms:W3CDTF">2024-08-07T12:29:00Z</dcterms:modified>
</cp:coreProperties>
</file>