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4DC5" w:rsidRDefault="00C74DC5" w:rsidP="007954CB">
      <w:pPr>
        <w:ind w:right="-185"/>
        <w:rPr>
          <w:b/>
        </w:rPr>
      </w:pPr>
    </w:p>
    <w:p w:rsidR="00806CEE" w:rsidRDefault="00806CEE" w:rsidP="00806CEE">
      <w:r>
        <w:rPr>
          <w:noProof/>
        </w:rPr>
        <w:drawing>
          <wp:anchor distT="0" distB="0" distL="114300" distR="114300" simplePos="0" relativeHeight="251660288" behindDoc="0" locked="0" layoutInCell="1" allowOverlap="1">
            <wp:simplePos x="0" y="0"/>
            <wp:positionH relativeFrom="column">
              <wp:posOffset>2586990</wp:posOffset>
            </wp:positionH>
            <wp:positionV relativeFrom="paragraph">
              <wp:posOffset>106680</wp:posOffset>
            </wp:positionV>
            <wp:extent cx="638175" cy="676275"/>
            <wp:effectExtent l="19050" t="0" r="9525" b="0"/>
            <wp:wrapSquare wrapText="bothSides"/>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srcRect/>
                    <a:stretch>
                      <a:fillRect/>
                    </a:stretch>
                  </pic:blipFill>
                  <pic:spPr bwMode="auto">
                    <a:xfrm>
                      <a:off x="0" y="0"/>
                      <a:ext cx="638175" cy="676275"/>
                    </a:xfrm>
                    <a:prstGeom prst="rect">
                      <a:avLst/>
                    </a:prstGeom>
                    <a:noFill/>
                    <a:ln w="9525">
                      <a:noFill/>
                      <a:miter lim="800000"/>
                      <a:headEnd/>
                      <a:tailEnd/>
                    </a:ln>
                  </pic:spPr>
                </pic:pic>
              </a:graphicData>
            </a:graphic>
          </wp:anchor>
        </w:drawing>
      </w:r>
      <w:r>
        <w:br w:type="textWrapping" w:clear="all"/>
      </w:r>
    </w:p>
    <w:p w:rsidR="00806CEE" w:rsidRDefault="00806CEE" w:rsidP="00806CEE">
      <w:pPr>
        <w:ind w:right="-185"/>
        <w:rPr>
          <w:b/>
        </w:rPr>
      </w:pPr>
      <w:r>
        <w:rPr>
          <w:b/>
        </w:rPr>
        <w:t>ТЕРРИТОРИАЛЬНАЯ ИЗБИРАТЕЛЬНАЯ КОМИССИЯ</w:t>
      </w:r>
    </w:p>
    <w:p w:rsidR="00806CEE" w:rsidRDefault="00806CEE" w:rsidP="00806CEE">
      <w:pPr>
        <w:rPr>
          <w:b/>
        </w:rPr>
      </w:pPr>
      <w:r>
        <w:rPr>
          <w:b/>
        </w:rPr>
        <w:t>РОДИОНОВО-НЕСВЕТАЙСКОГО РАЙОНА</w:t>
      </w:r>
    </w:p>
    <w:p w:rsidR="00806CEE" w:rsidRDefault="00806CEE" w:rsidP="00806CEE">
      <w:pPr>
        <w:rPr>
          <w:b/>
        </w:rPr>
      </w:pPr>
      <w:r>
        <w:rPr>
          <w:b/>
        </w:rPr>
        <w:t>РОСТОВСКОЙ ОБЛАСТИ</w:t>
      </w:r>
    </w:p>
    <w:p w:rsidR="00806CEE" w:rsidRDefault="00806CEE" w:rsidP="00806CEE">
      <w:pPr>
        <w:rPr>
          <w:i/>
          <w:sz w:val="18"/>
          <w:szCs w:val="18"/>
        </w:rPr>
      </w:pPr>
    </w:p>
    <w:p w:rsidR="00806CEE" w:rsidRDefault="00806CEE" w:rsidP="00806CEE">
      <w:pPr>
        <w:tabs>
          <w:tab w:val="left" w:pos="750"/>
          <w:tab w:val="left" w:pos="900"/>
        </w:tabs>
      </w:pPr>
    </w:p>
    <w:p w:rsidR="00806CEE" w:rsidRDefault="00806CEE" w:rsidP="00806CEE">
      <w:pPr>
        <w:tabs>
          <w:tab w:val="left" w:pos="750"/>
          <w:tab w:val="left" w:pos="900"/>
        </w:tabs>
        <w:rPr>
          <w:b/>
        </w:rPr>
      </w:pPr>
      <w:r>
        <w:rPr>
          <w:b/>
        </w:rPr>
        <w:t>ПОСТАНОВЛЕНИЕ</w:t>
      </w:r>
    </w:p>
    <w:p w:rsidR="00806CEE" w:rsidRDefault="00806CEE" w:rsidP="00806CEE">
      <w:pPr>
        <w:tabs>
          <w:tab w:val="left" w:pos="750"/>
          <w:tab w:val="left" w:pos="900"/>
        </w:tabs>
        <w:rPr>
          <w:b/>
        </w:rPr>
      </w:pPr>
    </w:p>
    <w:p w:rsidR="00806CEE" w:rsidRDefault="00806CEE" w:rsidP="00806CEE">
      <w:pPr>
        <w:tabs>
          <w:tab w:val="left" w:pos="750"/>
          <w:tab w:val="left" w:pos="900"/>
        </w:tabs>
      </w:pPr>
      <w:r>
        <w:t>11  июля   2018 г.                                                                                      № 84-1</w:t>
      </w:r>
    </w:p>
    <w:p w:rsidR="00806CEE" w:rsidRDefault="00806CEE" w:rsidP="00806CEE">
      <w:r>
        <w:t>сл. Родионово-Несветайская</w:t>
      </w:r>
    </w:p>
    <w:p w:rsidR="00806CEE" w:rsidRDefault="00806CEE" w:rsidP="00806CEE">
      <w:pPr>
        <w:spacing w:line="360" w:lineRule="auto"/>
        <w:rPr>
          <w:b/>
          <w:sz w:val="16"/>
          <w:szCs w:val="16"/>
        </w:rPr>
      </w:pPr>
    </w:p>
    <w:p w:rsidR="00C74DC5" w:rsidRDefault="00C74DC5" w:rsidP="007954CB">
      <w:pPr>
        <w:ind w:right="-185"/>
      </w:pPr>
    </w:p>
    <w:p w:rsidR="00FE3CD5"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C44584">
        <w:rPr>
          <w:b/>
          <w:bCs/>
          <w:szCs w:val="24"/>
        </w:rPr>
        <w:t xml:space="preserve"> </w:t>
      </w:r>
      <w:r w:rsidR="005C6E67" w:rsidRPr="005C6E67">
        <w:rPr>
          <w:b/>
          <w:bCs/>
          <w:szCs w:val="24"/>
        </w:rPr>
        <w:t>на территории</w:t>
      </w:r>
      <w:r w:rsidR="00682FA5">
        <w:rPr>
          <w:b/>
          <w:bCs/>
          <w:szCs w:val="24"/>
        </w:rPr>
        <w:t xml:space="preserve"> </w:t>
      </w:r>
      <w:r w:rsidR="00806CEE">
        <w:rPr>
          <w:b/>
          <w:bCs/>
          <w:szCs w:val="24"/>
        </w:rPr>
        <w:t>Родионово-Несветайского</w:t>
      </w:r>
      <w:r w:rsidR="00682FA5" w:rsidRPr="00806CEE">
        <w:rPr>
          <w:b/>
          <w:bCs/>
          <w:szCs w:val="24"/>
        </w:rPr>
        <w:t xml:space="preserve"> района</w:t>
      </w:r>
      <w:r w:rsidR="005C6E67" w:rsidRPr="00806CEE">
        <w:rPr>
          <w:b/>
          <w:bCs/>
          <w:szCs w:val="24"/>
        </w:rPr>
        <w:t xml:space="preserve"> </w:t>
      </w:r>
      <w:r w:rsidR="00C44584" w:rsidRPr="00806CEE">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0E0AC6" w:rsidP="00CB6EEF">
      <w:pPr>
        <w:ind w:firstLine="709"/>
        <w:jc w:val="both"/>
        <w:rPr>
          <w:szCs w:val="20"/>
        </w:rPr>
      </w:pPr>
      <w:proofErr w:type="gramStart"/>
      <w:r>
        <w:rPr>
          <w:szCs w:val="20"/>
        </w:rPr>
        <w:t>В соответствии с</w:t>
      </w:r>
      <w:r w:rsidR="00FE3CD5" w:rsidRPr="00FE3CD5">
        <w:rPr>
          <w:szCs w:val="20"/>
        </w:rPr>
        <w:t xml:space="preserve"> пунктом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w:t>
      </w:r>
      <w:r w:rsidR="00C44584">
        <w:rPr>
          <w:szCs w:val="20"/>
        </w:rPr>
        <w:t xml:space="preserve"> </w:t>
      </w:r>
      <w:r w:rsidR="00FE3CD5" w:rsidRPr="00FE3CD5">
        <w:rPr>
          <w:szCs w:val="20"/>
        </w:rPr>
        <w:t>пункта</w:t>
      </w:r>
      <w:r w:rsidR="00506775">
        <w:rPr>
          <w:szCs w:val="20"/>
        </w:rPr>
        <w:t>ми</w:t>
      </w:r>
      <w:r w:rsidR="00FE3CD5" w:rsidRPr="00FE3CD5">
        <w:rPr>
          <w:szCs w:val="20"/>
        </w:rPr>
        <w:t xml:space="preserve"> </w:t>
      </w:r>
      <w:r w:rsidR="005B1754">
        <w:rPr>
          <w:szCs w:val="20"/>
        </w:rPr>
        <w:t>1</w:t>
      </w:r>
      <w:r w:rsidR="00592492">
        <w:rPr>
          <w:szCs w:val="20"/>
        </w:rPr>
        <w:t>2</w:t>
      </w:r>
      <w:r w:rsidR="005B1754">
        <w:rPr>
          <w:szCs w:val="20"/>
        </w:rPr>
        <w:t>, 14, 15</w:t>
      </w:r>
      <w:r w:rsidR="009E2782">
        <w:rPr>
          <w:szCs w:val="20"/>
        </w:rPr>
        <w:t xml:space="preserve">, </w:t>
      </w:r>
      <w:r w:rsidR="00592492">
        <w:rPr>
          <w:szCs w:val="20"/>
        </w:rPr>
        <w:t xml:space="preserve">16, </w:t>
      </w:r>
      <w:r w:rsidR="009E2782">
        <w:rPr>
          <w:szCs w:val="20"/>
        </w:rPr>
        <w:t>18</w:t>
      </w:r>
      <w:r w:rsidR="00682FA5">
        <w:rPr>
          <w:szCs w:val="20"/>
        </w:rPr>
        <w:t xml:space="preserve"> </w:t>
      </w:r>
      <w:r w:rsidR="00FE3CD5" w:rsidRPr="00FE3CD5">
        <w:rPr>
          <w:szCs w:val="20"/>
        </w:rPr>
        <w:t>Порядка формирования резерва составов у</w:t>
      </w:r>
      <w:r w:rsidR="009E2782">
        <w:rPr>
          <w:szCs w:val="20"/>
        </w:rPr>
        <w:t xml:space="preserve">частковых комиссий </w:t>
      </w:r>
      <w:r w:rsidR="00506775">
        <w:rPr>
          <w:szCs w:val="20"/>
        </w:rPr>
        <w:br/>
      </w:r>
      <w:r w:rsidR="00FE3CD5" w:rsidRPr="00FE3CD5">
        <w:rPr>
          <w:szCs w:val="20"/>
        </w:rPr>
        <w:t>и назначения нового члена участковой комиссии из резерва составов участковых комисси</w:t>
      </w:r>
      <w:r w:rsidR="0036422F">
        <w:rPr>
          <w:szCs w:val="20"/>
        </w:rPr>
        <w:t>й,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 xml:space="preserve">05.12.2012 </w:t>
      </w:r>
      <w:r w:rsidR="00EF02D4">
        <w:rPr>
          <w:szCs w:val="20"/>
        </w:rPr>
        <w:t>№ 152/1137-6</w:t>
      </w:r>
      <w:proofErr w:type="gramEnd"/>
      <w:r w:rsidR="00EF02D4">
        <w:rPr>
          <w:szCs w:val="20"/>
        </w:rPr>
        <w:t xml:space="preserve">, </w:t>
      </w:r>
      <w:r w:rsidR="00CB6EEF">
        <w:rPr>
          <w:szCs w:val="20"/>
        </w:rPr>
        <w:t>постановлением Избирательной комиссии Ростовской области от 24.05.2018 № 38-9 «</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p>
    <w:p w:rsidR="00FE3CD5" w:rsidRPr="00FE3CD5" w:rsidRDefault="00806CEE" w:rsidP="00806CEE">
      <w:pPr>
        <w:spacing w:line="360" w:lineRule="auto"/>
        <w:ind w:firstLine="709"/>
        <w:jc w:val="both"/>
        <w:rPr>
          <w:szCs w:val="20"/>
        </w:rPr>
      </w:pPr>
      <w:r>
        <w:rPr>
          <w:szCs w:val="20"/>
        </w:rPr>
        <w:t>Территориальная и</w:t>
      </w:r>
      <w:r w:rsidR="00FE3CD5" w:rsidRPr="00FE3CD5">
        <w:rPr>
          <w:szCs w:val="20"/>
        </w:rPr>
        <w:t xml:space="preserve">збирательная комиссия </w:t>
      </w:r>
      <w:r>
        <w:rPr>
          <w:szCs w:val="20"/>
        </w:rPr>
        <w:t xml:space="preserve">Родионово-Несветайского района </w:t>
      </w:r>
      <w:r w:rsidR="00FE3CD5" w:rsidRPr="00FE3CD5">
        <w:rPr>
          <w:szCs w:val="20"/>
        </w:rPr>
        <w:t>Ростовской области ПОСТАНОВЛЯЕТ:</w:t>
      </w:r>
    </w:p>
    <w:p w:rsidR="00FE3CD5" w:rsidRPr="00FE3CD5" w:rsidRDefault="00FE3CD5" w:rsidP="00806CEE">
      <w:pPr>
        <w:tabs>
          <w:tab w:val="left" w:pos="1080"/>
        </w:tabs>
        <w:spacing w:line="360" w:lineRule="auto"/>
        <w:jc w:val="both"/>
        <w:rPr>
          <w:szCs w:val="20"/>
        </w:rPr>
      </w:pPr>
      <w:r w:rsidRPr="00FE3CD5">
        <w:rPr>
          <w:spacing w:val="20"/>
          <w:sz w:val="22"/>
          <w:szCs w:val="20"/>
        </w:rPr>
        <w:tab/>
      </w:r>
      <w:r w:rsidRPr="00FE3CD5">
        <w:rPr>
          <w:szCs w:val="20"/>
        </w:rPr>
        <w:t xml:space="preserve">1. Объявить сбор предложений для дополнительного зачисления </w:t>
      </w:r>
      <w:r w:rsidRPr="00FE3CD5">
        <w:rPr>
          <w:szCs w:val="20"/>
        </w:rPr>
        <w:br/>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r w:rsidR="00943C4D">
        <w:rPr>
          <w:szCs w:val="20"/>
        </w:rPr>
        <w:t xml:space="preserve"> </w:t>
      </w:r>
      <w:bookmarkStart w:id="0" w:name="_GoBack"/>
      <w:r w:rsidR="00806CEE">
        <w:rPr>
          <w:szCs w:val="20"/>
        </w:rPr>
        <w:t>Родионово-Несветайского</w:t>
      </w:r>
      <w:r w:rsidR="00682FA5" w:rsidRPr="00806CEE">
        <w:rPr>
          <w:bCs/>
          <w:szCs w:val="24"/>
        </w:rPr>
        <w:t xml:space="preserve"> района Ростовской области</w:t>
      </w:r>
      <w:bookmarkEnd w:id="0"/>
      <w:r w:rsidR="00682FA5" w:rsidRPr="00806CEE">
        <w:rPr>
          <w:b/>
          <w:bCs/>
          <w:szCs w:val="24"/>
        </w:rPr>
        <w:t xml:space="preserve"> </w:t>
      </w:r>
      <w:r w:rsidRPr="00806CEE">
        <w:rPr>
          <w:szCs w:val="20"/>
        </w:rPr>
        <w:t>в период с</w:t>
      </w:r>
      <w:r w:rsidR="00592492" w:rsidRPr="00806CEE">
        <w:rPr>
          <w:szCs w:val="20"/>
        </w:rPr>
        <w:t xml:space="preserve"> </w:t>
      </w:r>
      <w:r w:rsidR="00682FA5" w:rsidRPr="00806CEE">
        <w:rPr>
          <w:szCs w:val="20"/>
        </w:rPr>
        <w:t>20</w:t>
      </w:r>
      <w:r w:rsidR="005B1754" w:rsidRPr="00806CEE">
        <w:rPr>
          <w:szCs w:val="20"/>
        </w:rPr>
        <w:t xml:space="preserve"> </w:t>
      </w:r>
      <w:r w:rsidR="00682FA5" w:rsidRPr="00806CEE">
        <w:rPr>
          <w:szCs w:val="20"/>
        </w:rPr>
        <w:t>июл</w:t>
      </w:r>
      <w:r w:rsidR="005B1754" w:rsidRPr="00806CEE">
        <w:rPr>
          <w:szCs w:val="20"/>
        </w:rPr>
        <w:t>я</w:t>
      </w:r>
      <w:r w:rsidRPr="00806CEE">
        <w:rPr>
          <w:szCs w:val="20"/>
        </w:rPr>
        <w:t xml:space="preserve"> 201</w:t>
      </w:r>
      <w:r w:rsidR="00592492" w:rsidRPr="00806CEE">
        <w:rPr>
          <w:szCs w:val="20"/>
        </w:rPr>
        <w:t>8</w:t>
      </w:r>
      <w:r w:rsidRPr="00806CEE">
        <w:rPr>
          <w:szCs w:val="20"/>
        </w:rPr>
        <w:t xml:space="preserve"> года по </w:t>
      </w:r>
      <w:r w:rsidR="00682FA5" w:rsidRPr="00806CEE">
        <w:rPr>
          <w:szCs w:val="20"/>
        </w:rPr>
        <w:t>09</w:t>
      </w:r>
      <w:r w:rsidR="005B1754" w:rsidRPr="00806CEE">
        <w:rPr>
          <w:szCs w:val="20"/>
        </w:rPr>
        <w:t xml:space="preserve"> </w:t>
      </w:r>
      <w:r w:rsidR="00682FA5" w:rsidRPr="00806CEE">
        <w:rPr>
          <w:szCs w:val="20"/>
        </w:rPr>
        <w:t>августа</w:t>
      </w:r>
      <w:r w:rsidR="00592492" w:rsidRPr="00806CEE">
        <w:rPr>
          <w:szCs w:val="20"/>
        </w:rPr>
        <w:t xml:space="preserve"> 2018 года</w:t>
      </w:r>
      <w:r w:rsidRPr="00806CEE">
        <w:rPr>
          <w:szCs w:val="20"/>
        </w:rPr>
        <w:t>.</w:t>
      </w:r>
    </w:p>
    <w:p w:rsidR="00FE3CD5" w:rsidRPr="00FE3CD5" w:rsidRDefault="00506775" w:rsidP="00682FA5">
      <w:pPr>
        <w:spacing w:line="348" w:lineRule="auto"/>
        <w:ind w:firstLine="709"/>
        <w:jc w:val="both"/>
        <w:rPr>
          <w:szCs w:val="20"/>
        </w:rPr>
      </w:pPr>
      <w:r>
        <w:rPr>
          <w:szCs w:val="20"/>
        </w:rPr>
        <w:t>2. </w:t>
      </w:r>
      <w:proofErr w:type="gramStart"/>
      <w:r w:rsidR="00FE3CD5" w:rsidRPr="00FE3CD5">
        <w:rPr>
          <w:szCs w:val="20"/>
        </w:rPr>
        <w:t xml:space="preserve">Системным администраторам </w:t>
      </w:r>
      <w:r w:rsidR="00EE52F9">
        <w:rPr>
          <w:szCs w:val="20"/>
        </w:rPr>
        <w:t>территориальных комплексов средств автоматизации</w:t>
      </w:r>
      <w:r w:rsidR="00FE3CD5" w:rsidRPr="00FE3CD5">
        <w:rPr>
          <w:szCs w:val="20"/>
        </w:rPr>
        <w:t xml:space="preserve"> </w:t>
      </w:r>
      <w:r w:rsidR="00EE52F9">
        <w:rPr>
          <w:szCs w:val="20"/>
        </w:rPr>
        <w:t xml:space="preserve">Государственной автоматизированной системы Российской Федерации </w:t>
      </w:r>
      <w:r w:rsidR="004713D0">
        <w:rPr>
          <w:szCs w:val="20"/>
        </w:rPr>
        <w:t xml:space="preserve">«Выборы» </w:t>
      </w:r>
      <w:r>
        <w:rPr>
          <w:szCs w:val="20"/>
        </w:rPr>
        <w:t xml:space="preserve">(далее – ГАС «Выборы») </w:t>
      </w:r>
      <w:r w:rsidR="00FE3CD5" w:rsidRPr="00FE3CD5">
        <w:rPr>
          <w:szCs w:val="20"/>
        </w:rPr>
        <w:t xml:space="preserve">обеспечить ввод данных </w:t>
      </w:r>
      <w:r>
        <w:rPr>
          <w:szCs w:val="20"/>
        </w:rPr>
        <w:br/>
      </w:r>
      <w:r w:rsidR="00FE3CD5" w:rsidRPr="00FE3CD5">
        <w:rPr>
          <w:szCs w:val="20"/>
        </w:rPr>
        <w:lastRenderedPageBreak/>
        <w:t xml:space="preserve">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в резерв составов уча</w:t>
      </w:r>
      <w:r w:rsidR="00943C4D">
        <w:rPr>
          <w:szCs w:val="20"/>
        </w:rPr>
        <w:t xml:space="preserve">стковых избирательных комиссий </w:t>
      </w:r>
      <w:r w:rsidR="005C6E67" w:rsidRPr="005C6E67">
        <w:rPr>
          <w:szCs w:val="20"/>
        </w:rPr>
        <w:t xml:space="preserve">на территории </w:t>
      </w:r>
      <w:r>
        <w:rPr>
          <w:szCs w:val="20"/>
        </w:rPr>
        <w:t xml:space="preserve">Ростовской области </w:t>
      </w:r>
      <w:r w:rsidR="00FE3CD5" w:rsidRPr="00FE3CD5">
        <w:rPr>
          <w:szCs w:val="20"/>
        </w:rPr>
        <w:t>и зачисленным в резерв составов уча</w:t>
      </w:r>
      <w:r w:rsidR="00EE52F9">
        <w:rPr>
          <w:szCs w:val="20"/>
        </w:rPr>
        <w:t xml:space="preserve">стковых комиссий </w:t>
      </w:r>
      <w:r>
        <w:rPr>
          <w:szCs w:val="20"/>
        </w:rPr>
        <w:br/>
      </w:r>
      <w:r w:rsidR="00EE52F9">
        <w:rPr>
          <w:szCs w:val="20"/>
        </w:rPr>
        <w:t xml:space="preserve">в </w:t>
      </w:r>
      <w:r>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w:t>
      </w:r>
      <w:proofErr w:type="gramEnd"/>
      <w:r w:rsidR="00A70AA3">
        <w:rPr>
          <w:szCs w:val="20"/>
        </w:rPr>
        <w:t xml:space="preserve">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rsidR="00FE3CD5" w:rsidRPr="00806CEE" w:rsidRDefault="00682FA5" w:rsidP="00F431EC">
      <w:pPr>
        <w:spacing w:line="324" w:lineRule="auto"/>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FE3CD5" w:rsidRPr="00FE3CD5">
        <w:rPr>
          <w:szCs w:val="20"/>
        </w:rPr>
        <w:t xml:space="preserve"> сообщение </w:t>
      </w:r>
      <w:r>
        <w:rPr>
          <w:szCs w:val="20"/>
        </w:rPr>
        <w:t>Территориальной и</w:t>
      </w:r>
      <w:r w:rsidR="00FE3CD5" w:rsidRPr="00FE3CD5">
        <w:rPr>
          <w:szCs w:val="20"/>
        </w:rPr>
        <w:t>збирательной комиссии</w:t>
      </w:r>
      <w:r>
        <w:rPr>
          <w:szCs w:val="20"/>
        </w:rPr>
        <w:t xml:space="preserve"> </w:t>
      </w:r>
      <w:r w:rsidR="00806CEE">
        <w:rPr>
          <w:szCs w:val="20"/>
        </w:rPr>
        <w:t>Родионово-Несветайского</w:t>
      </w:r>
      <w:r w:rsidRPr="00806CEE">
        <w:rPr>
          <w:szCs w:val="20"/>
        </w:rPr>
        <w:t xml:space="preserve"> района</w:t>
      </w:r>
      <w:r w:rsidR="00FE3CD5" w:rsidRPr="00806CEE">
        <w:rPr>
          <w:szCs w:val="20"/>
        </w:rPr>
        <w:t xml:space="preserve"> Ростовской области о дополнительном зачислении в</w:t>
      </w:r>
      <w:r w:rsidR="00EF02D4" w:rsidRPr="00806CEE">
        <w:rPr>
          <w:szCs w:val="20"/>
        </w:rPr>
        <w:t xml:space="preserve"> резерв</w:t>
      </w:r>
      <w:r w:rsidR="00FE3CD5" w:rsidRPr="00806CEE">
        <w:rPr>
          <w:szCs w:val="20"/>
        </w:rPr>
        <w:t xml:space="preserve"> </w:t>
      </w:r>
      <w:r w:rsidR="00EF02D4" w:rsidRPr="00806CEE">
        <w:rPr>
          <w:szCs w:val="20"/>
        </w:rPr>
        <w:t>составов уча</w:t>
      </w:r>
      <w:r w:rsidR="00943C4D" w:rsidRPr="00806CEE">
        <w:rPr>
          <w:szCs w:val="20"/>
        </w:rPr>
        <w:t xml:space="preserve">стковых избирательных комиссий </w:t>
      </w:r>
      <w:r w:rsidR="005C6E67" w:rsidRPr="00806CEE">
        <w:rPr>
          <w:szCs w:val="20"/>
        </w:rPr>
        <w:t xml:space="preserve">на территории </w:t>
      </w:r>
      <w:r w:rsidR="00806CEE">
        <w:rPr>
          <w:szCs w:val="20"/>
        </w:rPr>
        <w:t>Родионово-Несветайского</w:t>
      </w:r>
      <w:r w:rsidRPr="00806CEE">
        <w:rPr>
          <w:szCs w:val="20"/>
        </w:rPr>
        <w:t xml:space="preserve"> района Ростовской области </w:t>
      </w:r>
      <w:r w:rsidR="00FE3CD5" w:rsidRPr="00806CEE">
        <w:rPr>
          <w:szCs w:val="20"/>
        </w:rPr>
        <w:t xml:space="preserve">в средствах массовой информации, разместить на сайте </w:t>
      </w:r>
      <w:r w:rsidRPr="00806CEE">
        <w:rPr>
          <w:szCs w:val="20"/>
        </w:rPr>
        <w:t xml:space="preserve">Территориальной избирательной комиссии </w:t>
      </w:r>
      <w:r w:rsidR="00806CEE">
        <w:rPr>
          <w:szCs w:val="20"/>
        </w:rPr>
        <w:t>Родионово-Несветайского</w:t>
      </w:r>
      <w:r w:rsidRPr="00806CEE">
        <w:rPr>
          <w:szCs w:val="20"/>
        </w:rPr>
        <w:t xml:space="preserve"> района Ростовской области </w:t>
      </w:r>
      <w:r w:rsidR="00FE3CD5" w:rsidRPr="00806CEE">
        <w:rPr>
          <w:szCs w:val="20"/>
        </w:rPr>
        <w:t>в информационно-телекоммуникационной сети «Интернет»</w:t>
      </w:r>
      <w:r w:rsidRPr="00806CEE">
        <w:rPr>
          <w:szCs w:val="24"/>
        </w:rPr>
        <w:t>.</w:t>
      </w:r>
    </w:p>
    <w:p w:rsidR="00FE3CD5" w:rsidRPr="00806CEE" w:rsidRDefault="004620E9" w:rsidP="00CB6EEF">
      <w:pPr>
        <w:spacing w:line="324" w:lineRule="auto"/>
        <w:ind w:firstLine="709"/>
        <w:jc w:val="both"/>
        <w:rPr>
          <w:szCs w:val="20"/>
        </w:rPr>
      </w:pPr>
      <w:r w:rsidRPr="00806CEE">
        <w:rPr>
          <w:szCs w:val="20"/>
        </w:rPr>
        <w:t>5</w:t>
      </w:r>
      <w:r w:rsidR="00FE3CD5" w:rsidRPr="00806CEE">
        <w:rPr>
          <w:szCs w:val="20"/>
        </w:rPr>
        <w:t xml:space="preserve">. Направить настоящее постановление в </w:t>
      </w:r>
      <w:r w:rsidR="00682FA5" w:rsidRPr="00806CEE">
        <w:rPr>
          <w:szCs w:val="20"/>
        </w:rPr>
        <w:t>И</w:t>
      </w:r>
      <w:r w:rsidR="00FE3CD5" w:rsidRPr="00806CEE">
        <w:rPr>
          <w:szCs w:val="20"/>
        </w:rPr>
        <w:t>збирательн</w:t>
      </w:r>
      <w:r w:rsidR="00682FA5" w:rsidRPr="00806CEE">
        <w:rPr>
          <w:szCs w:val="20"/>
        </w:rPr>
        <w:t>ую</w:t>
      </w:r>
      <w:r w:rsidR="00FE3CD5" w:rsidRPr="00806CEE">
        <w:rPr>
          <w:szCs w:val="20"/>
        </w:rPr>
        <w:t xml:space="preserve"> комисси</w:t>
      </w:r>
      <w:r w:rsidR="00682FA5" w:rsidRPr="00806CEE">
        <w:rPr>
          <w:szCs w:val="20"/>
        </w:rPr>
        <w:t xml:space="preserve">ю Ростовской области для </w:t>
      </w:r>
      <w:r w:rsidR="00CB6EEF" w:rsidRPr="00806CEE">
        <w:rPr>
          <w:szCs w:val="20"/>
        </w:rPr>
        <w:t>размещения</w:t>
      </w:r>
      <w:r w:rsidR="00682FA5" w:rsidRPr="00806CEE">
        <w:rPr>
          <w:szCs w:val="24"/>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00682FA5" w:rsidRPr="00806CEE">
        <w:rPr>
          <w:szCs w:val="20"/>
        </w:rPr>
        <w:t>.</w:t>
      </w:r>
    </w:p>
    <w:p w:rsidR="006E7903" w:rsidRDefault="004620E9" w:rsidP="00EF02D4">
      <w:pPr>
        <w:spacing w:line="360" w:lineRule="auto"/>
        <w:ind w:firstLine="709"/>
        <w:jc w:val="both"/>
      </w:pPr>
      <w:r w:rsidRPr="00806CEE">
        <w:t>6</w:t>
      </w:r>
      <w:r w:rsidR="006E7903" w:rsidRPr="00806CEE">
        <w:t>. </w:t>
      </w:r>
      <w:proofErr w:type="gramStart"/>
      <w:r w:rsidR="00506775" w:rsidRPr="00806CEE">
        <w:t>К</w:t>
      </w:r>
      <w:r w:rsidR="00EF02D4" w:rsidRPr="00806CEE">
        <w:t>онтроль за</w:t>
      </w:r>
      <w:proofErr w:type="gramEnd"/>
      <w:r w:rsidR="00EF02D4" w:rsidRPr="00806CEE">
        <w:t xml:space="preserve"> выполн</w:t>
      </w:r>
      <w:r w:rsidR="00506775" w:rsidRPr="00806CEE">
        <w:t xml:space="preserve">ением настоящего постановления возложить </w:t>
      </w:r>
      <w:r w:rsidRPr="00806CEE">
        <w:br/>
      </w:r>
      <w:r w:rsidR="00EF02D4" w:rsidRPr="00806CEE">
        <w:t xml:space="preserve">на секретаря </w:t>
      </w:r>
      <w:r w:rsidR="00CB6EEF" w:rsidRPr="00806CEE">
        <w:t xml:space="preserve">Территориальной избирательной комиссии </w:t>
      </w:r>
      <w:r w:rsidR="00806CEE">
        <w:t>Родионово-Несветайского</w:t>
      </w:r>
      <w:r w:rsidR="00CB6EEF" w:rsidRPr="00806CEE">
        <w:t xml:space="preserve"> района Ростовской области</w:t>
      </w:r>
      <w:r w:rsidR="00806CEE">
        <w:t xml:space="preserve"> Колякову О.В.</w:t>
      </w:r>
    </w:p>
    <w:p w:rsidR="00FC6E16" w:rsidRDefault="00FC6E16" w:rsidP="00FC6E16">
      <w:pPr>
        <w:jc w:val="both"/>
        <w:rPr>
          <w:bCs/>
        </w:rPr>
      </w:pPr>
    </w:p>
    <w:p w:rsidR="00806CEE" w:rsidRDefault="00806CEE" w:rsidP="00806CEE">
      <w:pPr>
        <w:spacing w:line="360" w:lineRule="auto"/>
        <w:ind w:left="567"/>
        <w:rPr>
          <w:sz w:val="16"/>
          <w:szCs w:val="16"/>
        </w:rPr>
      </w:pPr>
    </w:p>
    <w:p w:rsidR="00806CEE" w:rsidRDefault="00806CEE" w:rsidP="00806CEE">
      <w:pPr>
        <w:spacing w:line="360" w:lineRule="auto"/>
        <w:ind w:hanging="142"/>
      </w:pPr>
      <w:r w:rsidRPr="00FE6B2F">
        <w:t>Председатель комиссии                                                     М.В. Золотухина</w:t>
      </w:r>
    </w:p>
    <w:p w:rsidR="00806CEE" w:rsidRDefault="00806CEE" w:rsidP="00806CEE">
      <w:pPr>
        <w:spacing w:line="360" w:lineRule="auto"/>
        <w:ind w:hanging="142"/>
      </w:pPr>
    </w:p>
    <w:p w:rsidR="006E7903" w:rsidRPr="00FC6E16" w:rsidRDefault="00806CEE" w:rsidP="00806CEE">
      <w:pPr>
        <w:spacing w:line="360" w:lineRule="auto"/>
        <w:ind w:hanging="142"/>
        <w:jc w:val="both"/>
        <w:rPr>
          <w:bCs/>
        </w:rPr>
      </w:pPr>
      <w:r>
        <w:t xml:space="preserve">    </w:t>
      </w:r>
      <w:r w:rsidRPr="00FE6B2F">
        <w:t xml:space="preserve">Секретарь комиссии                                                          </w:t>
      </w:r>
      <w:r>
        <w:t>О.В.Колякова</w:t>
      </w:r>
    </w:p>
    <w:sectPr w:rsidR="006E7903" w:rsidRPr="00FC6E16" w:rsidSect="006E7903">
      <w:headerReference w:type="default" r:id="rId8"/>
      <w:pgSz w:w="11906" w:h="16838"/>
      <w:pgMar w:top="1134" w:right="850" w:bottom="1134" w:left="1701"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0608" w:rsidRDefault="006C0608" w:rsidP="00C23CD7">
      <w:r>
        <w:separator/>
      </w:r>
    </w:p>
  </w:endnote>
  <w:endnote w:type="continuationSeparator" w:id="0">
    <w:p w:rsidR="006C0608" w:rsidRDefault="006C0608" w:rsidP="00C23CD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0608" w:rsidRDefault="006C0608" w:rsidP="00C23CD7">
      <w:r>
        <w:separator/>
      </w:r>
    </w:p>
  </w:footnote>
  <w:footnote w:type="continuationSeparator" w:id="0">
    <w:p w:rsidR="006C0608" w:rsidRDefault="006C0608" w:rsidP="00C23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5059"/>
      <w:docPartObj>
        <w:docPartGallery w:val="Page Numbers (Top of Page)"/>
        <w:docPartUnique/>
      </w:docPartObj>
    </w:sdtPr>
    <w:sdtContent>
      <w:p w:rsidR="00682FA5" w:rsidRDefault="00CA4F45">
        <w:pPr>
          <w:pStyle w:val="a6"/>
        </w:pPr>
        <w:r>
          <w:fldChar w:fldCharType="begin"/>
        </w:r>
        <w:r w:rsidR="00682FA5">
          <w:instrText xml:space="preserve"> PAGE   \* MERGEFORMAT </w:instrText>
        </w:r>
        <w:r>
          <w:fldChar w:fldCharType="separate"/>
        </w:r>
        <w:r w:rsidR="00806CEE">
          <w:rPr>
            <w:noProof/>
          </w:rPr>
          <w:t>2</w:t>
        </w:r>
        <w:r>
          <w:rPr>
            <w:noProof/>
          </w:rPr>
          <w:fldChar w:fldCharType="end"/>
        </w:r>
      </w:p>
    </w:sdtContent>
  </w:sdt>
  <w:p w:rsidR="00682FA5" w:rsidRDefault="00682FA5">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C74DC5"/>
    <w:rsid w:val="00036DC1"/>
    <w:rsid w:val="00063AEF"/>
    <w:rsid w:val="00070935"/>
    <w:rsid w:val="000819BC"/>
    <w:rsid w:val="000A652A"/>
    <w:rsid w:val="000E0AC6"/>
    <w:rsid w:val="000E4B04"/>
    <w:rsid w:val="00105D53"/>
    <w:rsid w:val="00163434"/>
    <w:rsid w:val="00176EC2"/>
    <w:rsid w:val="0017778A"/>
    <w:rsid w:val="001F1FEF"/>
    <w:rsid w:val="00214B18"/>
    <w:rsid w:val="00216359"/>
    <w:rsid w:val="00264C46"/>
    <w:rsid w:val="002D1838"/>
    <w:rsid w:val="0032590E"/>
    <w:rsid w:val="0034056C"/>
    <w:rsid w:val="00347565"/>
    <w:rsid w:val="0036422F"/>
    <w:rsid w:val="003B4CB0"/>
    <w:rsid w:val="003F0C7D"/>
    <w:rsid w:val="003F3AD5"/>
    <w:rsid w:val="004620E9"/>
    <w:rsid w:val="004713D0"/>
    <w:rsid w:val="004C6DEB"/>
    <w:rsid w:val="004E6ABA"/>
    <w:rsid w:val="004F44D7"/>
    <w:rsid w:val="00506775"/>
    <w:rsid w:val="00592492"/>
    <w:rsid w:val="005B1754"/>
    <w:rsid w:val="005C6E67"/>
    <w:rsid w:val="00623C2B"/>
    <w:rsid w:val="00682FA5"/>
    <w:rsid w:val="006C0608"/>
    <w:rsid w:val="006C1A94"/>
    <w:rsid w:val="006C2A94"/>
    <w:rsid w:val="006D206A"/>
    <w:rsid w:val="006E7903"/>
    <w:rsid w:val="006F2B2C"/>
    <w:rsid w:val="006F2E6A"/>
    <w:rsid w:val="007504E3"/>
    <w:rsid w:val="00767466"/>
    <w:rsid w:val="00780B11"/>
    <w:rsid w:val="00782FE3"/>
    <w:rsid w:val="007954CB"/>
    <w:rsid w:val="00806CEE"/>
    <w:rsid w:val="00827F70"/>
    <w:rsid w:val="008C21BF"/>
    <w:rsid w:val="00943C4D"/>
    <w:rsid w:val="009758D6"/>
    <w:rsid w:val="009E2782"/>
    <w:rsid w:val="009E2A11"/>
    <w:rsid w:val="00A16482"/>
    <w:rsid w:val="00A4335B"/>
    <w:rsid w:val="00A70AA3"/>
    <w:rsid w:val="00AC35DE"/>
    <w:rsid w:val="00B5109A"/>
    <w:rsid w:val="00B62F23"/>
    <w:rsid w:val="00B82C6A"/>
    <w:rsid w:val="00BB7B09"/>
    <w:rsid w:val="00BF48C1"/>
    <w:rsid w:val="00C032D6"/>
    <w:rsid w:val="00C06E0F"/>
    <w:rsid w:val="00C23CD7"/>
    <w:rsid w:val="00C43F5C"/>
    <w:rsid w:val="00C44584"/>
    <w:rsid w:val="00C74DC5"/>
    <w:rsid w:val="00CA4F45"/>
    <w:rsid w:val="00CB06CD"/>
    <w:rsid w:val="00CB6EEF"/>
    <w:rsid w:val="00CE0C5F"/>
    <w:rsid w:val="00CE350E"/>
    <w:rsid w:val="00D71A27"/>
    <w:rsid w:val="00D726DB"/>
    <w:rsid w:val="00E9349F"/>
    <w:rsid w:val="00ED44F4"/>
    <w:rsid w:val="00EE52F9"/>
    <w:rsid w:val="00EF02D4"/>
    <w:rsid w:val="00F024F8"/>
    <w:rsid w:val="00F04194"/>
    <w:rsid w:val="00F1233F"/>
    <w:rsid w:val="00F431EC"/>
    <w:rsid w:val="00F63972"/>
    <w:rsid w:val="00F812DE"/>
    <w:rsid w:val="00F9076C"/>
    <w:rsid w:val="00FB5455"/>
    <w:rsid w:val="00FC6E16"/>
    <w:rsid w:val="00FE3CD5"/>
    <w:rsid w:val="00FE70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685DD7-7EC4-411D-926A-3A2341C62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510</Words>
  <Characters>2908</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ДНС</cp:lastModifiedBy>
  <cp:revision>2</cp:revision>
  <cp:lastPrinted>2017-12-18T13:12:00Z</cp:lastPrinted>
  <dcterms:created xsi:type="dcterms:W3CDTF">2018-07-10T08:00:00Z</dcterms:created>
  <dcterms:modified xsi:type="dcterms:W3CDTF">2018-07-10T08:00:00Z</dcterms:modified>
</cp:coreProperties>
</file>