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141AB7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B40C5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934C8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13-3</w:t>
      </w:r>
    </w:p>
    <w:p w:rsidR="00B37F83" w:rsidRPr="00B40C5B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B40C5B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40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B40C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B40C5B" w:rsidRPr="00B40C5B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B40C5B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B40C5B" w:rsidRDefault="00563A6D" w:rsidP="00934C88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Кутейниковского</w:t>
            </w:r>
            <w:r w:rsidR="00633B6C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B40C5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B40C5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540A2F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Кутейниковскому</w:t>
            </w:r>
            <w:proofErr w:type="spellEnd"/>
            <w:r w:rsidR="00540A2F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71392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34C88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Маркина Сергея </w:t>
            </w:r>
            <w:proofErr w:type="spellStart"/>
            <w:r w:rsidR="00934C88" w:rsidRPr="00B40C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Еремеевича</w:t>
            </w:r>
            <w:proofErr w:type="spellEnd"/>
          </w:p>
        </w:tc>
      </w:tr>
    </w:tbl>
    <w:p w:rsidR="00563A6D" w:rsidRPr="00B40C5B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B40C5B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B40C5B">
        <w:t xml:space="preserve"> </w:t>
      </w:r>
      <w:r w:rsidR="00334D0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B40C5B">
        <w:t xml:space="preserve"> </w:t>
      </w:r>
      <w:r w:rsidR="00334D0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334D0E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13559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Маркиным Сергеем </w:t>
      </w:r>
      <w:proofErr w:type="spellStart"/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Еремеевичем</w:t>
      </w:r>
      <w:proofErr w:type="spellEnd"/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A2F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A5122B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Кутейниковскому</w:t>
      </w:r>
      <w:proofErr w:type="spellEnd"/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B40C5B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B40C5B">
        <w:t xml:space="preserve">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Маркиным Сергеем </w:t>
      </w:r>
      <w:proofErr w:type="spellStart"/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Еремеевичем</w:t>
      </w:r>
      <w:proofErr w:type="spellEnd"/>
      <w:r w:rsidR="00563A6D" w:rsidRPr="00B40C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B40C5B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5122B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540A2F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>Кутейниковского</w:t>
      </w:r>
      <w:r w:rsidR="00F71392" w:rsidRPr="00B40C5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</w:p>
    <w:p w:rsidR="00563A6D" w:rsidRPr="00B40C5B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40C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B40C5B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B40C5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B40C5B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Маркина Сергея </w:t>
      </w:r>
      <w:proofErr w:type="spellStart"/>
      <w:r w:rsidR="00934C88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Еремеевича</w:t>
      </w:r>
      <w:proofErr w:type="spellEnd"/>
      <w:r w:rsidR="00563A6D" w:rsidRPr="00B40C5B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65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хутор Каменный Брод, сведения о профессиональном образовании – среднее профессиональное, Ростовский-на-Дону электротехнический техникум, 1984 год,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1354DC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Общество с ограниченной ответственностью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"ЭД-Сервис", директор</w:t>
      </w:r>
      <w:r w:rsidR="00A2350B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имелась судимость: часть1 статьи 200 "Обман потребителя" Уголовного кодекса Российской Федерации, </w:t>
      </w:r>
      <w:bookmarkStart w:id="0" w:name="_GoBack"/>
      <w:bookmarkEnd w:id="0"/>
      <w:r w:rsidR="00EE7BC0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B40C5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Кутейниковского</w:t>
      </w:r>
      <w:r w:rsidR="00EE7BC0" w:rsidRPr="00B40C5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B40C5B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B40C5B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A5122B" w:rsidRPr="00B40C5B">
        <w:rPr>
          <w:rFonts w:ascii="Times New Roman" w:eastAsia="Calibri" w:hAnsi="Times New Roman" w:cs="Times New Roman"/>
          <w:sz w:val="28"/>
          <w:szCs w:val="28"/>
        </w:rPr>
        <w:t>Кутейниковскому</w:t>
      </w:r>
      <w:proofErr w:type="spellEnd"/>
      <w:r w:rsidR="00EE7BC0" w:rsidRPr="00B40C5B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33B6C" w:rsidRPr="00B40C5B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B40C5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354DC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A2350B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482022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Маркину Сергею </w:t>
      </w:r>
      <w:proofErr w:type="spellStart"/>
      <w:r w:rsidR="00934C88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Еремеевичу</w:t>
      </w:r>
      <w:proofErr w:type="spellEnd"/>
      <w:r w:rsidR="00425DF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A5122B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Кутейниковского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Кутейниковского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B40C5B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 образца.</w:t>
      </w:r>
    </w:p>
    <w:p w:rsidR="00563A6D" w:rsidRPr="007F2B8F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3.</w:t>
      </w:r>
      <w:r w:rsidR="007F2B8F" w:rsidRPr="00482022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Направить </w:t>
      </w:r>
      <w:r w:rsidR="007F2B8F">
        <w:rPr>
          <w:rFonts w:ascii="Times New Roman" w:eastAsia="Times New Roman" w:hAnsi="Times New Roman" w:cs="Times New Roman"/>
          <w:sz w:val="28"/>
          <w:szCs w:val="20"/>
          <w:lang w:eastAsia="ru-RU"/>
        </w:rPr>
        <w:t>сведения о зарегистрированном кандидате в средства массовой информации.</w:t>
      </w:r>
    </w:p>
    <w:p w:rsidR="00563A6D" w:rsidRPr="00563A6D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</w:t>
      </w:r>
      <w:r w:rsid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Горшкову.</w:t>
      </w:r>
    </w:p>
    <w:p w:rsidR="00563A6D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B90" w:rsidRDefault="007F0B90">
      <w:pPr>
        <w:spacing w:after="0" w:line="240" w:lineRule="auto"/>
      </w:pPr>
      <w:r>
        <w:separator/>
      </w:r>
    </w:p>
  </w:endnote>
  <w:endnote w:type="continuationSeparator" w:id="0">
    <w:p w:rsidR="007F0B90" w:rsidRDefault="007F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B90" w:rsidRDefault="007F0B90">
      <w:pPr>
        <w:spacing w:after="0" w:line="240" w:lineRule="auto"/>
      </w:pPr>
      <w:r>
        <w:separator/>
      </w:r>
    </w:p>
  </w:footnote>
  <w:footnote w:type="continuationSeparator" w:id="0">
    <w:p w:rsidR="007F0B90" w:rsidRDefault="007F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33FF9">
      <w:rPr>
        <w:noProof/>
      </w:rPr>
      <w:t>2</w:t>
    </w:r>
    <w:r>
      <w:fldChar w:fldCharType="end"/>
    </w:r>
  </w:p>
  <w:p w:rsidR="004D7CBC" w:rsidRDefault="007F0B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1F41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D12F2"/>
    <w:rsid w:val="007F0B90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40C5B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33FF9"/>
    <w:rsid w:val="00D579AD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7BCCE-B5DF-4AA1-82AB-A822AEBA7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4</cp:revision>
  <cp:lastPrinted>2026-08-11T09:37:00Z</cp:lastPrinted>
  <dcterms:created xsi:type="dcterms:W3CDTF">2026-08-08T13:07:00Z</dcterms:created>
  <dcterms:modified xsi:type="dcterms:W3CDTF">2026-08-17T13:30:00Z</dcterms:modified>
</cp:coreProperties>
</file>